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23" w:rsidRDefault="00641523" w:rsidP="005A3008">
      <w:pPr>
        <w:rPr>
          <w:sz w:val="24"/>
          <w:szCs w:val="24"/>
        </w:rPr>
      </w:pPr>
      <w:bookmarkStart w:id="0" w:name="_GoBack"/>
      <w:bookmarkEnd w:id="0"/>
    </w:p>
    <w:p w:rsidR="00B4391E" w:rsidRDefault="00E16393" w:rsidP="00962F7B">
      <w:pPr>
        <w:jc w:val="center"/>
        <w:rPr>
          <w:sz w:val="24"/>
          <w:szCs w:val="24"/>
        </w:rPr>
      </w:pPr>
      <w:r>
        <w:rPr>
          <w:rFonts w:hint="eastAsia"/>
          <w:sz w:val="24"/>
          <w:szCs w:val="24"/>
        </w:rPr>
        <w:t>令和４</w:t>
      </w:r>
      <w:r w:rsidR="00A220CB">
        <w:rPr>
          <w:sz w:val="24"/>
          <w:szCs w:val="24"/>
        </w:rPr>
        <w:t xml:space="preserve">年度　</w:t>
      </w:r>
      <w:r w:rsidR="006C43B6">
        <w:rPr>
          <w:rFonts w:hint="eastAsia"/>
          <w:sz w:val="24"/>
          <w:szCs w:val="24"/>
        </w:rPr>
        <w:t>南信州広域連合地域自立支援協議会</w:t>
      </w:r>
      <w:r w:rsidR="00B435D5">
        <w:rPr>
          <w:sz w:val="24"/>
          <w:szCs w:val="24"/>
        </w:rPr>
        <w:t xml:space="preserve">権利擁護部会　</w:t>
      </w:r>
      <w:r w:rsidR="00BB376C">
        <w:rPr>
          <w:rFonts w:hint="eastAsia"/>
          <w:sz w:val="24"/>
          <w:szCs w:val="24"/>
        </w:rPr>
        <w:t>報告</w:t>
      </w:r>
    </w:p>
    <w:p w:rsidR="005C586D" w:rsidRDefault="005C586D" w:rsidP="00651012">
      <w:pPr>
        <w:jc w:val="center"/>
        <w:rPr>
          <w:sz w:val="24"/>
          <w:szCs w:val="24"/>
        </w:rPr>
      </w:pPr>
      <w:r>
        <w:rPr>
          <w:rFonts w:hint="eastAsia"/>
          <w:sz w:val="24"/>
          <w:szCs w:val="24"/>
        </w:rPr>
        <w:t xml:space="preserve">　　　　　　　　　　　　　　　　　　　　　　　</w:t>
      </w:r>
    </w:p>
    <w:p w:rsidR="00641523" w:rsidRDefault="005C586D" w:rsidP="006C43B6">
      <w:pPr>
        <w:jc w:val="center"/>
      </w:pPr>
      <w:r>
        <w:rPr>
          <w:rFonts w:hint="eastAsia"/>
          <w:sz w:val="24"/>
          <w:szCs w:val="24"/>
        </w:rPr>
        <w:t xml:space="preserve">　　　　　　　　　　　　　　　　　　　　　　　　</w:t>
      </w:r>
    </w:p>
    <w:p w:rsidR="00CB6BB5" w:rsidRPr="00CB6BB5" w:rsidRDefault="00CB6BB5" w:rsidP="00CB6BB5">
      <w:pPr>
        <w:numPr>
          <w:ilvl w:val="0"/>
          <w:numId w:val="2"/>
        </w:numPr>
        <w:rPr>
          <w:szCs w:val="21"/>
        </w:rPr>
      </w:pPr>
      <w:r w:rsidRPr="00CB6BB5">
        <w:rPr>
          <w:rFonts w:hint="eastAsia"/>
          <w:szCs w:val="21"/>
        </w:rPr>
        <w:t>本年度のねらい・目的</w:t>
      </w:r>
    </w:p>
    <w:p w:rsidR="00CB6BB5" w:rsidRPr="00CB6BB5" w:rsidRDefault="00CB6BB5" w:rsidP="00CB6BB5">
      <w:pPr>
        <w:ind w:left="420"/>
        <w:rPr>
          <w:szCs w:val="21"/>
        </w:rPr>
      </w:pPr>
      <w:r w:rsidRPr="00CB6BB5">
        <w:rPr>
          <w:rFonts w:hint="eastAsia"/>
          <w:szCs w:val="21"/>
        </w:rPr>
        <w:t xml:space="preserve">　障がい者の権利擁護の法律や施策が施行されているが、地域の中で理解を深めるため、基本的な権利擁護についての研修や身近な事例を通した学習を進める。また県自立支援協議会、南信州広域連合地域自立支援協議会の各部会との連携を取り、圏域全体の権利擁護意識の向上に努める。</w:t>
      </w:r>
    </w:p>
    <w:p w:rsidR="00962F7B" w:rsidRDefault="00962F7B" w:rsidP="00DF235A">
      <w:pPr>
        <w:rPr>
          <w:rFonts w:asciiTheme="minorEastAsia" w:hAnsiTheme="minorEastAsia"/>
          <w:sz w:val="22"/>
        </w:rPr>
      </w:pPr>
    </w:p>
    <w:p w:rsidR="00DF235A" w:rsidRDefault="006C43B6" w:rsidP="00DF235A">
      <w:pPr>
        <w:rPr>
          <w:rFonts w:asciiTheme="minorEastAsia" w:hAnsiTheme="minorEastAsia"/>
          <w:sz w:val="22"/>
        </w:rPr>
      </w:pPr>
      <w:r>
        <w:rPr>
          <w:rFonts w:asciiTheme="minorEastAsia" w:hAnsiTheme="minorEastAsia" w:hint="eastAsia"/>
          <w:sz w:val="22"/>
        </w:rPr>
        <w:t>２．</w:t>
      </w:r>
      <w:r w:rsidR="00E52924">
        <w:rPr>
          <w:rFonts w:asciiTheme="minorEastAsia" w:hAnsiTheme="minorEastAsia" w:hint="eastAsia"/>
          <w:sz w:val="22"/>
        </w:rPr>
        <w:t>部会の開催及び</w:t>
      </w:r>
      <w:r w:rsidR="00277579">
        <w:rPr>
          <w:rFonts w:asciiTheme="minorEastAsia" w:hAnsiTheme="minorEastAsia" w:hint="eastAsia"/>
          <w:sz w:val="22"/>
        </w:rPr>
        <w:t>取り</w:t>
      </w:r>
      <w:r w:rsidR="00640D3F">
        <w:rPr>
          <w:rFonts w:asciiTheme="minorEastAsia" w:hAnsiTheme="minorEastAsia" w:hint="eastAsia"/>
          <w:sz w:val="22"/>
        </w:rPr>
        <w:t>組み内容</w:t>
      </w:r>
    </w:p>
    <w:p w:rsidR="00DF235A" w:rsidRDefault="00DF235A" w:rsidP="00CB2C8D">
      <w:pPr>
        <w:rPr>
          <w:rFonts w:asciiTheme="minorEastAsia" w:hAnsiTheme="minorEastAsia"/>
          <w:sz w:val="22"/>
        </w:rPr>
      </w:pPr>
      <w:r>
        <w:rPr>
          <w:rFonts w:asciiTheme="minorEastAsia" w:hAnsiTheme="minorEastAsia" w:hint="eastAsia"/>
          <w:sz w:val="22"/>
        </w:rPr>
        <w:t xml:space="preserve">　</w:t>
      </w:r>
      <w:r w:rsidR="00640D3F">
        <w:rPr>
          <w:rFonts w:asciiTheme="minorEastAsia" w:hAnsiTheme="minorEastAsia" w:hint="eastAsia"/>
          <w:sz w:val="22"/>
        </w:rPr>
        <w:t xml:space="preserve">　</w:t>
      </w:r>
      <w:r w:rsidR="00CB6BB5">
        <w:rPr>
          <w:rFonts w:asciiTheme="minorEastAsia" w:hAnsiTheme="minorEastAsia" w:hint="eastAsia"/>
          <w:sz w:val="22"/>
        </w:rPr>
        <w:t>開催日時　年</w:t>
      </w:r>
      <w:r w:rsidR="0011774C">
        <w:rPr>
          <w:rFonts w:asciiTheme="minorEastAsia" w:hAnsiTheme="minorEastAsia" w:hint="eastAsia"/>
          <w:sz w:val="22"/>
        </w:rPr>
        <w:t>３</w:t>
      </w:r>
      <w:r w:rsidR="00640D3F">
        <w:rPr>
          <w:rFonts w:asciiTheme="minorEastAsia" w:hAnsiTheme="minorEastAsia" w:hint="eastAsia"/>
          <w:sz w:val="22"/>
        </w:rPr>
        <w:t>回　（偶数月　概ね第２金曜日　　13:30～</w:t>
      </w:r>
      <w:r w:rsidR="0011774C">
        <w:rPr>
          <w:rFonts w:asciiTheme="minorEastAsia" w:hAnsiTheme="minorEastAsia" w:hint="eastAsia"/>
          <w:sz w:val="22"/>
        </w:rPr>
        <w:t>15:00</w:t>
      </w:r>
      <w:r w:rsidR="00640D3F">
        <w:rPr>
          <w:rFonts w:asciiTheme="minorEastAsia" w:hAnsiTheme="minorEastAsia" w:hint="eastAsia"/>
          <w:sz w:val="22"/>
        </w:rPr>
        <w:t>）</w:t>
      </w:r>
    </w:p>
    <w:p w:rsidR="007E0456" w:rsidRDefault="007E0456" w:rsidP="0011774C">
      <w:pPr>
        <w:jc w:val="left"/>
        <w:rPr>
          <w:sz w:val="22"/>
        </w:rPr>
      </w:pPr>
      <w:r>
        <w:rPr>
          <w:rFonts w:hint="eastAsia"/>
          <w:sz w:val="22"/>
        </w:rPr>
        <w:t>*</w:t>
      </w:r>
      <w:r>
        <w:rPr>
          <w:rFonts w:hint="eastAsia"/>
          <w:sz w:val="22"/>
        </w:rPr>
        <w:t>４月</w:t>
      </w:r>
      <w:r>
        <w:rPr>
          <w:rFonts w:hint="eastAsia"/>
          <w:sz w:val="22"/>
        </w:rPr>
        <w:t>21</w:t>
      </w:r>
      <w:r>
        <w:rPr>
          <w:rFonts w:hint="eastAsia"/>
          <w:sz w:val="22"/>
        </w:rPr>
        <w:t>日（金）</w:t>
      </w:r>
      <w:r>
        <w:rPr>
          <w:rFonts w:hint="eastAsia"/>
          <w:sz w:val="22"/>
        </w:rPr>
        <w:t>13:30</w:t>
      </w:r>
      <w:r>
        <w:rPr>
          <w:rFonts w:hint="eastAsia"/>
          <w:sz w:val="22"/>
        </w:rPr>
        <w:t>～　三役会議にて今年度の方針検討</w:t>
      </w:r>
    </w:p>
    <w:p w:rsidR="00FC33E6" w:rsidRPr="00FC33E6" w:rsidRDefault="00962F7B" w:rsidP="00CC0512">
      <w:pPr>
        <w:jc w:val="left"/>
      </w:pPr>
      <w:r w:rsidRPr="00962F7B">
        <w:rPr>
          <w:rFonts w:hint="eastAsia"/>
          <w:sz w:val="22"/>
        </w:rPr>
        <w:t xml:space="preserve">　</w:t>
      </w:r>
      <w:r w:rsidR="00FC33E6" w:rsidRPr="00FC33E6">
        <w:rPr>
          <w:rFonts w:hint="eastAsia"/>
        </w:rPr>
        <w:t>第</w:t>
      </w:r>
      <w:r w:rsidR="00FC33E6" w:rsidRPr="00FC33E6">
        <w:rPr>
          <w:rFonts w:hint="eastAsia"/>
        </w:rPr>
        <w:t>1</w:t>
      </w:r>
      <w:r w:rsidR="00FC33E6" w:rsidRPr="00FC33E6">
        <w:rPr>
          <w:rFonts w:hint="eastAsia"/>
        </w:rPr>
        <w:t xml:space="preserve">回　</w:t>
      </w:r>
      <w:r w:rsidR="00FC33E6" w:rsidRPr="00FC33E6">
        <w:rPr>
          <w:rFonts w:hint="eastAsia"/>
        </w:rPr>
        <w:t>6</w:t>
      </w:r>
      <w:r w:rsidR="00FC33E6" w:rsidRPr="00FC33E6">
        <w:rPr>
          <w:rFonts w:hint="eastAsia"/>
        </w:rPr>
        <w:t>月</w:t>
      </w:r>
      <w:r w:rsidR="00FC33E6" w:rsidRPr="00FC33E6">
        <w:rPr>
          <w:rFonts w:hint="eastAsia"/>
        </w:rPr>
        <w:t>10</w:t>
      </w:r>
      <w:r w:rsidR="00FC33E6" w:rsidRPr="00FC33E6">
        <w:rPr>
          <w:rFonts w:hint="eastAsia"/>
        </w:rPr>
        <w:t xml:space="preserve">日（金）　</w:t>
      </w:r>
      <w:r w:rsidR="00FC33E6" w:rsidRPr="00FC33E6">
        <w:t>13:30</w:t>
      </w:r>
      <w:r w:rsidR="00FC33E6" w:rsidRPr="00FC33E6">
        <w:rPr>
          <w:rFonts w:hint="eastAsia"/>
        </w:rPr>
        <w:t>～</w:t>
      </w:r>
    </w:p>
    <w:p w:rsidR="00FC33E6" w:rsidRPr="00FC33E6" w:rsidRDefault="00FC33E6" w:rsidP="00FC33E6">
      <w:pPr>
        <w:ind w:left="1140"/>
      </w:pPr>
      <w:r w:rsidRPr="00FC33E6">
        <w:rPr>
          <w:rFonts w:hint="eastAsia"/>
        </w:rPr>
        <w:t>障がい者権利擁護研修会</w:t>
      </w:r>
    </w:p>
    <w:p w:rsidR="00FC33E6" w:rsidRPr="00FC33E6" w:rsidRDefault="00FC33E6" w:rsidP="00FC33E6">
      <w:r w:rsidRPr="00FC33E6">
        <w:rPr>
          <w:rFonts w:hint="eastAsia"/>
        </w:rPr>
        <w:t xml:space="preserve">　　　　　</w:t>
      </w:r>
      <w:r w:rsidRPr="00FC33E6">
        <w:rPr>
          <w:rFonts w:hint="eastAsia"/>
        </w:rPr>
        <w:t xml:space="preserve"> </w:t>
      </w:r>
      <w:r w:rsidRPr="00FC33E6">
        <w:rPr>
          <w:rFonts w:hint="eastAsia"/>
        </w:rPr>
        <w:t>虐待防止法と支援者の役割・取り組みについて</w:t>
      </w:r>
    </w:p>
    <w:p w:rsidR="00FC33E6" w:rsidRPr="00FC33E6" w:rsidRDefault="00FC33E6" w:rsidP="00FC33E6">
      <w:pPr>
        <w:ind w:firstLineChars="250" w:firstLine="525"/>
      </w:pPr>
      <w:r w:rsidRPr="00FC33E6">
        <w:rPr>
          <w:rFonts w:hint="eastAsia"/>
        </w:rPr>
        <w:t xml:space="preserve">　　　</w:t>
      </w:r>
      <w:r w:rsidRPr="00FC33E6">
        <w:rPr>
          <w:rFonts w:hint="eastAsia"/>
        </w:rPr>
        <w:t>Zoom</w:t>
      </w:r>
      <w:r w:rsidRPr="00FC33E6">
        <w:rPr>
          <w:rFonts w:hint="eastAsia"/>
        </w:rPr>
        <w:t xml:space="preserve">でのオンライン研修　　　　　　　　　　　　参加者　</w:t>
      </w:r>
      <w:r w:rsidRPr="00FC33E6">
        <w:t>47</w:t>
      </w:r>
      <w:r w:rsidRPr="00FC33E6">
        <w:rPr>
          <w:rFonts w:hint="eastAsia"/>
        </w:rPr>
        <w:t>名</w:t>
      </w:r>
    </w:p>
    <w:p w:rsidR="00FC33E6" w:rsidRPr="00FC33E6" w:rsidRDefault="00FC33E6" w:rsidP="00FC33E6">
      <w:r w:rsidRPr="00FC33E6">
        <w:rPr>
          <w:rFonts w:hint="eastAsia"/>
        </w:rPr>
        <w:t xml:space="preserve">　第</w:t>
      </w:r>
      <w:r w:rsidRPr="00FC33E6">
        <w:rPr>
          <w:rFonts w:hint="eastAsia"/>
        </w:rPr>
        <w:t>2</w:t>
      </w:r>
      <w:r w:rsidRPr="00FC33E6">
        <w:rPr>
          <w:rFonts w:hint="eastAsia"/>
        </w:rPr>
        <w:t xml:space="preserve">回　</w:t>
      </w:r>
      <w:r w:rsidRPr="00FC33E6">
        <w:rPr>
          <w:rFonts w:hint="eastAsia"/>
        </w:rPr>
        <w:t>10</w:t>
      </w:r>
      <w:r w:rsidRPr="00FC33E6">
        <w:rPr>
          <w:rFonts w:hint="eastAsia"/>
        </w:rPr>
        <w:t>月</w:t>
      </w:r>
      <w:r w:rsidRPr="00FC33E6">
        <w:rPr>
          <w:rFonts w:hint="eastAsia"/>
        </w:rPr>
        <w:t>14</w:t>
      </w:r>
      <w:r w:rsidRPr="00FC33E6">
        <w:rPr>
          <w:rFonts w:hint="eastAsia"/>
        </w:rPr>
        <w:t>日（水）</w:t>
      </w:r>
      <w:r w:rsidRPr="00FC33E6">
        <w:rPr>
          <w:rFonts w:hint="eastAsia"/>
        </w:rPr>
        <w:t xml:space="preserve"> 1</w:t>
      </w:r>
      <w:r w:rsidRPr="00FC33E6">
        <w:t>3:30</w:t>
      </w:r>
      <w:r w:rsidRPr="00FC33E6">
        <w:rPr>
          <w:rFonts w:hint="eastAsia"/>
        </w:rPr>
        <w:t>～</w:t>
      </w:r>
    </w:p>
    <w:p w:rsidR="00FC33E6" w:rsidRPr="00FC33E6" w:rsidRDefault="00FC33E6" w:rsidP="00FC33E6">
      <w:r w:rsidRPr="00FC33E6">
        <w:rPr>
          <w:rFonts w:hint="eastAsia"/>
        </w:rPr>
        <w:t xml:space="preserve">　　　</w:t>
      </w:r>
      <w:r w:rsidRPr="00FC33E6">
        <w:rPr>
          <w:rFonts w:hint="eastAsia"/>
        </w:rPr>
        <w:t xml:space="preserve"> </w:t>
      </w:r>
      <w:r w:rsidRPr="00FC33E6">
        <w:t xml:space="preserve">  </w:t>
      </w:r>
      <w:r w:rsidRPr="00FC33E6">
        <w:rPr>
          <w:rFonts w:hint="eastAsia"/>
        </w:rPr>
        <w:t xml:space="preserve">　成年後見支援センターの取り組み～事例を通して</w:t>
      </w:r>
      <w:r w:rsidRPr="00FC33E6">
        <w:rPr>
          <w:rFonts w:hint="eastAsia"/>
        </w:rPr>
        <w:t xml:space="preserve"> </w:t>
      </w:r>
      <w:r w:rsidRPr="00FC33E6">
        <w:t xml:space="preserve"> </w:t>
      </w:r>
      <w:r w:rsidR="00270ED6">
        <w:rPr>
          <w:rFonts w:hint="eastAsia"/>
        </w:rPr>
        <w:t xml:space="preserve"> </w:t>
      </w:r>
      <w:r w:rsidRPr="00FC33E6">
        <w:rPr>
          <w:rFonts w:hint="eastAsia"/>
        </w:rPr>
        <w:t>参加者</w:t>
      </w:r>
      <w:r w:rsidR="00270ED6">
        <w:rPr>
          <w:rFonts w:hint="eastAsia"/>
        </w:rPr>
        <w:t xml:space="preserve"> </w:t>
      </w:r>
      <w:r w:rsidR="00270ED6">
        <w:t xml:space="preserve"> </w:t>
      </w:r>
      <w:r w:rsidRPr="00FC33E6">
        <w:rPr>
          <w:rFonts w:hint="eastAsia"/>
        </w:rPr>
        <w:t>20</w:t>
      </w:r>
      <w:r w:rsidRPr="00FC33E6">
        <w:rPr>
          <w:rFonts w:hint="eastAsia"/>
        </w:rPr>
        <w:t>名</w:t>
      </w:r>
    </w:p>
    <w:p w:rsidR="00FC33E6" w:rsidRPr="00FC33E6" w:rsidRDefault="00FC33E6" w:rsidP="00330572">
      <w:pPr>
        <w:ind w:firstLineChars="100" w:firstLine="210"/>
      </w:pPr>
      <w:r w:rsidRPr="00FC33E6">
        <w:rPr>
          <w:rFonts w:hint="eastAsia"/>
        </w:rPr>
        <w:t>第</w:t>
      </w:r>
      <w:r w:rsidRPr="00FC33E6">
        <w:rPr>
          <w:rFonts w:hint="eastAsia"/>
        </w:rPr>
        <w:t>3</w:t>
      </w:r>
      <w:r w:rsidRPr="00FC33E6">
        <w:rPr>
          <w:rFonts w:hint="eastAsia"/>
        </w:rPr>
        <w:t xml:space="preserve">回　</w:t>
      </w:r>
      <w:r w:rsidRPr="00FC33E6">
        <w:rPr>
          <w:rFonts w:hint="eastAsia"/>
        </w:rPr>
        <w:t>12</w:t>
      </w:r>
      <w:r w:rsidRPr="00FC33E6">
        <w:rPr>
          <w:rFonts w:hint="eastAsia"/>
        </w:rPr>
        <w:t>月</w:t>
      </w:r>
      <w:r w:rsidRPr="00FC33E6">
        <w:rPr>
          <w:rFonts w:hint="eastAsia"/>
        </w:rPr>
        <w:t>9</w:t>
      </w:r>
      <w:r w:rsidRPr="00FC33E6">
        <w:rPr>
          <w:rFonts w:hint="eastAsia"/>
        </w:rPr>
        <w:t xml:space="preserve">日（金）　</w:t>
      </w:r>
      <w:r w:rsidRPr="00FC33E6">
        <w:rPr>
          <w:rFonts w:hint="eastAsia"/>
        </w:rPr>
        <w:t>1</w:t>
      </w:r>
      <w:r w:rsidRPr="00FC33E6">
        <w:t>3:30~</w:t>
      </w:r>
    </w:p>
    <w:p w:rsidR="00FC33E6" w:rsidRPr="00FC33E6" w:rsidRDefault="00FC33E6" w:rsidP="00FC33E6">
      <w:r w:rsidRPr="00FC33E6">
        <w:rPr>
          <w:rFonts w:hint="eastAsia"/>
        </w:rPr>
        <w:t xml:space="preserve">　　　　　</w:t>
      </w:r>
      <w:r w:rsidRPr="00FC33E6">
        <w:rPr>
          <w:rFonts w:hint="eastAsia"/>
        </w:rPr>
        <w:t xml:space="preserve"> </w:t>
      </w:r>
      <w:r w:rsidRPr="00FC33E6">
        <w:rPr>
          <w:rFonts w:hint="eastAsia"/>
        </w:rPr>
        <w:t>虐待防止と対応について</w:t>
      </w:r>
    </w:p>
    <w:p w:rsidR="00FC33E6" w:rsidRDefault="00FC33E6" w:rsidP="00FC33E6">
      <w:pPr>
        <w:ind w:firstLineChars="550" w:firstLine="1155"/>
      </w:pPr>
      <w:r w:rsidRPr="00FC33E6">
        <w:rPr>
          <w:rFonts w:hint="eastAsia"/>
        </w:rPr>
        <w:t>飯田市の令和</w:t>
      </w:r>
      <w:r w:rsidRPr="00FC33E6">
        <w:rPr>
          <w:rFonts w:hint="eastAsia"/>
        </w:rPr>
        <w:t>3</w:t>
      </w:r>
      <w:r w:rsidRPr="00FC33E6">
        <w:rPr>
          <w:rFonts w:hint="eastAsia"/>
        </w:rPr>
        <w:t xml:space="preserve">年度における虐待通報について　　　</w:t>
      </w:r>
    </w:p>
    <w:p w:rsidR="00CC0512" w:rsidRDefault="001B7E87" w:rsidP="00FC33E6">
      <w:pPr>
        <w:ind w:firstLineChars="550" w:firstLine="1155"/>
      </w:pPr>
      <w:r>
        <w:rPr>
          <w:rFonts w:hint="eastAsia"/>
        </w:rPr>
        <w:t>事例検討</w:t>
      </w:r>
      <w:r w:rsidR="006D037C">
        <w:rPr>
          <w:rFonts w:hint="eastAsia"/>
        </w:rPr>
        <w:t xml:space="preserve">　　　　　　　　　　　　　　　　　　　　</w:t>
      </w:r>
      <w:r w:rsidR="006D037C" w:rsidRPr="00FC33E6">
        <w:rPr>
          <w:rFonts w:hint="eastAsia"/>
        </w:rPr>
        <w:t xml:space="preserve">参加者　</w:t>
      </w:r>
      <w:r w:rsidR="006D037C" w:rsidRPr="00FC33E6">
        <w:rPr>
          <w:rFonts w:hint="eastAsia"/>
        </w:rPr>
        <w:t>17</w:t>
      </w:r>
      <w:r w:rsidR="006D037C" w:rsidRPr="00FC33E6">
        <w:rPr>
          <w:rFonts w:hint="eastAsia"/>
        </w:rPr>
        <w:t>名</w:t>
      </w:r>
    </w:p>
    <w:p w:rsidR="001B7E87" w:rsidRPr="00FC33E6" w:rsidRDefault="001B7E87" w:rsidP="00FC33E6">
      <w:pPr>
        <w:ind w:firstLineChars="550" w:firstLine="1155"/>
      </w:pPr>
    </w:p>
    <w:p w:rsidR="00962F7B" w:rsidRPr="00962F7B" w:rsidRDefault="005A3008" w:rsidP="00962F7B">
      <w:pPr>
        <w:jc w:val="left"/>
        <w:rPr>
          <w:sz w:val="22"/>
        </w:rPr>
      </w:pPr>
      <w:r>
        <w:rPr>
          <w:rFonts w:hint="eastAsia"/>
          <w:sz w:val="22"/>
        </w:rPr>
        <w:lastRenderedPageBreak/>
        <w:t>３</w:t>
      </w:r>
      <w:r w:rsidR="00962F7B" w:rsidRPr="00962F7B">
        <w:rPr>
          <w:rFonts w:hint="eastAsia"/>
          <w:sz w:val="22"/>
        </w:rPr>
        <w:t>．今年度の振り返り</w:t>
      </w:r>
    </w:p>
    <w:p w:rsidR="00FD7586" w:rsidRDefault="00EF4F58" w:rsidP="00876D7F">
      <w:pPr>
        <w:ind w:left="840" w:hanging="840"/>
        <w:jc w:val="left"/>
        <w:rPr>
          <w:sz w:val="22"/>
        </w:rPr>
      </w:pPr>
      <w:r>
        <w:rPr>
          <w:rFonts w:hint="eastAsia"/>
          <w:sz w:val="22"/>
        </w:rPr>
        <w:t xml:space="preserve">　</w:t>
      </w:r>
      <w:r w:rsidR="00876D7F">
        <w:rPr>
          <w:rFonts w:hint="eastAsia"/>
          <w:sz w:val="22"/>
        </w:rPr>
        <w:t xml:space="preserve">　</w:t>
      </w:r>
      <w:r w:rsidR="00113CED">
        <w:rPr>
          <w:rFonts w:hint="eastAsia"/>
          <w:sz w:val="22"/>
        </w:rPr>
        <w:t>・</w:t>
      </w:r>
      <w:r w:rsidR="00FD7586">
        <w:rPr>
          <w:rFonts w:hint="eastAsia"/>
          <w:sz w:val="22"/>
        </w:rPr>
        <w:t xml:space="preserve">　</w:t>
      </w:r>
      <w:r w:rsidR="00FD7586">
        <w:rPr>
          <w:rFonts w:hint="eastAsia"/>
          <w:sz w:val="22"/>
        </w:rPr>
        <w:t>zoom</w:t>
      </w:r>
      <w:r w:rsidR="00FD7586">
        <w:rPr>
          <w:rFonts w:hint="eastAsia"/>
          <w:sz w:val="22"/>
        </w:rPr>
        <w:t>でのオンライン研修は</w:t>
      </w:r>
      <w:r w:rsidR="005554A8">
        <w:rPr>
          <w:rFonts w:hint="eastAsia"/>
          <w:sz w:val="22"/>
        </w:rPr>
        <w:t>、</w:t>
      </w:r>
      <w:r w:rsidR="00FD7586">
        <w:rPr>
          <w:rFonts w:hint="eastAsia"/>
          <w:sz w:val="22"/>
        </w:rPr>
        <w:t>参加しやすくて良かったです。</w:t>
      </w:r>
    </w:p>
    <w:p w:rsidR="00FD7586" w:rsidRDefault="00FD7586" w:rsidP="009E4CFA">
      <w:pPr>
        <w:ind w:left="840" w:hanging="840"/>
        <w:jc w:val="left"/>
        <w:rPr>
          <w:sz w:val="22"/>
        </w:rPr>
      </w:pPr>
      <w:r>
        <w:rPr>
          <w:rFonts w:hint="eastAsia"/>
          <w:sz w:val="22"/>
        </w:rPr>
        <w:t xml:space="preserve">　　</w:t>
      </w:r>
      <w:r w:rsidR="00113CED">
        <w:rPr>
          <w:rFonts w:hint="eastAsia"/>
          <w:sz w:val="22"/>
        </w:rPr>
        <w:t>・</w:t>
      </w:r>
      <w:r w:rsidR="002B5B09">
        <w:rPr>
          <w:rFonts w:hint="eastAsia"/>
          <w:sz w:val="22"/>
        </w:rPr>
        <w:t xml:space="preserve">　虐待件数が</w:t>
      </w:r>
      <w:r w:rsidR="00E664F8">
        <w:rPr>
          <w:rFonts w:hint="eastAsia"/>
          <w:sz w:val="22"/>
        </w:rPr>
        <w:t>最近</w:t>
      </w:r>
      <w:r>
        <w:rPr>
          <w:rFonts w:hint="eastAsia"/>
          <w:sz w:val="22"/>
        </w:rPr>
        <w:t>増加している</w:t>
      </w:r>
      <w:r w:rsidR="009E4CFA">
        <w:rPr>
          <w:rFonts w:hint="eastAsia"/>
          <w:sz w:val="22"/>
        </w:rPr>
        <w:t>ため</w:t>
      </w:r>
      <w:r w:rsidR="002165B4">
        <w:rPr>
          <w:rFonts w:hint="eastAsia"/>
          <w:sz w:val="22"/>
        </w:rPr>
        <w:t>、</w:t>
      </w:r>
      <w:r w:rsidR="00126F58">
        <w:rPr>
          <w:rFonts w:hint="eastAsia"/>
          <w:sz w:val="22"/>
        </w:rPr>
        <w:t>定期的に</w:t>
      </w:r>
      <w:r w:rsidR="00350F8A">
        <w:rPr>
          <w:rFonts w:hint="eastAsia"/>
          <w:sz w:val="22"/>
        </w:rPr>
        <w:t>詳しい</w:t>
      </w:r>
      <w:r w:rsidR="00126F58">
        <w:rPr>
          <w:rFonts w:hint="eastAsia"/>
          <w:sz w:val="22"/>
        </w:rPr>
        <w:t>研修が必要と</w:t>
      </w:r>
      <w:r w:rsidR="00E664F8">
        <w:rPr>
          <w:rFonts w:hint="eastAsia"/>
          <w:sz w:val="22"/>
        </w:rPr>
        <w:t>思います。</w:t>
      </w:r>
    </w:p>
    <w:p w:rsidR="0048143B" w:rsidRPr="0048143B" w:rsidRDefault="0048143B" w:rsidP="0048143B">
      <w:pPr>
        <w:pStyle w:val="a3"/>
        <w:numPr>
          <w:ilvl w:val="0"/>
          <w:numId w:val="3"/>
        </w:numPr>
        <w:ind w:leftChars="0"/>
        <w:jc w:val="left"/>
        <w:rPr>
          <w:sz w:val="22"/>
        </w:rPr>
      </w:pPr>
      <w:r w:rsidRPr="0048143B">
        <w:rPr>
          <w:rFonts w:hint="eastAsia"/>
          <w:sz w:val="22"/>
        </w:rPr>
        <w:t>成年後見支援</w:t>
      </w:r>
      <w:r w:rsidR="008D5DA5">
        <w:rPr>
          <w:rFonts w:hint="eastAsia"/>
          <w:sz w:val="22"/>
        </w:rPr>
        <w:t>センターの取り組みも事例を通して分かりやすく、役割も再確認できました。</w:t>
      </w:r>
    </w:p>
    <w:p w:rsidR="0048143B" w:rsidRPr="0048143B" w:rsidRDefault="0048143B" w:rsidP="0048143B">
      <w:pPr>
        <w:pStyle w:val="a3"/>
        <w:numPr>
          <w:ilvl w:val="0"/>
          <w:numId w:val="3"/>
        </w:numPr>
        <w:ind w:leftChars="0"/>
        <w:jc w:val="left"/>
        <w:rPr>
          <w:sz w:val="22"/>
        </w:rPr>
      </w:pPr>
      <w:r w:rsidRPr="0048143B">
        <w:rPr>
          <w:rFonts w:hint="eastAsia"/>
          <w:sz w:val="22"/>
        </w:rPr>
        <w:t>「障害者虐待防止の更なる推進及び身体拘束などの適正化」義務化の年でしたので、自法人の整備した内容が「これで良いのか？」「こうした方が効果的か」など確認を行</w:t>
      </w:r>
      <w:r w:rsidR="00350F8A">
        <w:rPr>
          <w:rFonts w:hint="eastAsia"/>
          <w:sz w:val="22"/>
        </w:rPr>
        <w:t>い</w:t>
      </w:r>
      <w:r w:rsidRPr="0048143B">
        <w:rPr>
          <w:rFonts w:hint="eastAsia"/>
          <w:sz w:val="22"/>
        </w:rPr>
        <w:t>、行政及び他法人の方々（縦と横）とのリアルタイムな情報や意見交換ができ、好機な部会活動内容だったと思います。やはり、行政の情報を聞ける機会は貴重です。</w:t>
      </w:r>
    </w:p>
    <w:p w:rsidR="009E4CFA" w:rsidRDefault="00113CED" w:rsidP="008D5DA5">
      <w:pPr>
        <w:ind w:leftChars="200" w:left="860" w:hangingChars="200" w:hanging="440"/>
        <w:jc w:val="left"/>
        <w:rPr>
          <w:sz w:val="22"/>
        </w:rPr>
      </w:pPr>
      <w:r>
        <w:rPr>
          <w:rFonts w:hint="eastAsia"/>
          <w:sz w:val="22"/>
        </w:rPr>
        <w:t>・</w:t>
      </w:r>
      <w:r w:rsidR="00A0640E">
        <w:rPr>
          <w:rFonts w:hint="eastAsia"/>
          <w:sz w:val="22"/>
        </w:rPr>
        <w:t xml:space="preserve">　</w:t>
      </w:r>
      <w:r>
        <w:rPr>
          <w:rFonts w:hint="eastAsia"/>
          <w:sz w:val="22"/>
        </w:rPr>
        <w:t>事例</w:t>
      </w:r>
      <w:r w:rsidR="008D5DA5">
        <w:rPr>
          <w:rFonts w:hint="eastAsia"/>
          <w:sz w:val="22"/>
        </w:rPr>
        <w:t>研修に参加し、支援のヒントになりました。</w:t>
      </w:r>
      <w:r>
        <w:rPr>
          <w:rFonts w:hint="eastAsia"/>
          <w:sz w:val="22"/>
        </w:rPr>
        <w:t>今後事業所でも</w:t>
      </w:r>
      <w:r w:rsidR="008D5DA5">
        <w:rPr>
          <w:rFonts w:hint="eastAsia"/>
          <w:sz w:val="22"/>
        </w:rPr>
        <w:t>参考に</w:t>
      </w:r>
      <w:r>
        <w:rPr>
          <w:rFonts w:hint="eastAsia"/>
          <w:sz w:val="22"/>
        </w:rPr>
        <w:t>行ってみたいと思う。</w:t>
      </w:r>
    </w:p>
    <w:p w:rsidR="00D54339" w:rsidRDefault="00D54339" w:rsidP="00D54339">
      <w:pPr>
        <w:pStyle w:val="a3"/>
        <w:ind w:leftChars="0" w:left="825"/>
        <w:jc w:val="left"/>
        <w:rPr>
          <w:sz w:val="22"/>
        </w:rPr>
      </w:pPr>
    </w:p>
    <w:p w:rsidR="009106EA" w:rsidRPr="00C66B98" w:rsidRDefault="00861B44" w:rsidP="00C66B98">
      <w:pPr>
        <w:pStyle w:val="a3"/>
        <w:numPr>
          <w:ilvl w:val="0"/>
          <w:numId w:val="3"/>
        </w:numPr>
        <w:ind w:leftChars="0"/>
        <w:jc w:val="left"/>
        <w:rPr>
          <w:sz w:val="22"/>
        </w:rPr>
      </w:pPr>
      <w:r>
        <w:rPr>
          <w:rFonts w:hint="eastAsia"/>
          <w:sz w:val="22"/>
        </w:rPr>
        <w:t>行政・事業所・病院など様々な立場からの話合いや</w:t>
      </w:r>
      <w:r w:rsidR="009106EA" w:rsidRPr="00C66B98">
        <w:rPr>
          <w:rFonts w:hint="eastAsia"/>
          <w:sz w:val="22"/>
        </w:rPr>
        <w:t>活動結果・資料の共有が</w:t>
      </w:r>
      <w:r w:rsidR="00445B75" w:rsidRPr="00C66B98">
        <w:rPr>
          <w:rFonts w:hint="eastAsia"/>
          <w:sz w:val="22"/>
        </w:rPr>
        <w:t>できれば良いと思います。</w:t>
      </w:r>
    </w:p>
    <w:p w:rsidR="00445B75" w:rsidRPr="000F7E8B" w:rsidRDefault="009F0C95" w:rsidP="000F7E8B">
      <w:pPr>
        <w:pStyle w:val="a3"/>
        <w:numPr>
          <w:ilvl w:val="0"/>
          <w:numId w:val="3"/>
        </w:numPr>
        <w:ind w:leftChars="0"/>
        <w:jc w:val="left"/>
        <w:rPr>
          <w:sz w:val="22"/>
        </w:rPr>
      </w:pPr>
      <w:r w:rsidRPr="000F7E8B">
        <w:rPr>
          <w:rFonts w:hint="eastAsia"/>
          <w:sz w:val="22"/>
        </w:rPr>
        <w:t>グル</w:t>
      </w:r>
      <w:r w:rsidR="00350F8A">
        <w:rPr>
          <w:rFonts w:hint="eastAsia"/>
          <w:sz w:val="22"/>
        </w:rPr>
        <w:t>ープワークでは行政サイドと施設サイドとの対応の関係性や困難さ</w:t>
      </w:r>
      <w:r w:rsidRPr="000F7E8B">
        <w:rPr>
          <w:rFonts w:hint="eastAsia"/>
          <w:sz w:val="22"/>
        </w:rPr>
        <w:t>を</w:t>
      </w:r>
      <w:r w:rsidR="00350F8A">
        <w:rPr>
          <w:rFonts w:hint="eastAsia"/>
          <w:sz w:val="22"/>
        </w:rPr>
        <w:t>、</w:t>
      </w:r>
      <w:r w:rsidRPr="000F7E8B">
        <w:rPr>
          <w:rFonts w:hint="eastAsia"/>
          <w:sz w:val="22"/>
        </w:rPr>
        <w:t>事例を通して知ることができました。各研修には分かり易いバラエティーに富んだ事例検討</w:t>
      </w:r>
      <w:r w:rsidR="00861B44">
        <w:rPr>
          <w:rFonts w:hint="eastAsia"/>
          <w:sz w:val="22"/>
        </w:rPr>
        <w:t>で意見交換ができ、</w:t>
      </w:r>
      <w:r w:rsidRPr="000F7E8B">
        <w:rPr>
          <w:rFonts w:hint="eastAsia"/>
          <w:sz w:val="22"/>
        </w:rPr>
        <w:t>より具体的に理解を深めるのに役立ちました。</w:t>
      </w:r>
    </w:p>
    <w:p w:rsidR="00C66B98" w:rsidRPr="00010458" w:rsidRDefault="00C66B98" w:rsidP="00010458">
      <w:pPr>
        <w:pStyle w:val="a3"/>
        <w:numPr>
          <w:ilvl w:val="0"/>
          <w:numId w:val="3"/>
        </w:numPr>
        <w:ind w:leftChars="0"/>
        <w:jc w:val="left"/>
        <w:rPr>
          <w:sz w:val="22"/>
        </w:rPr>
      </w:pPr>
      <w:r w:rsidRPr="00010458">
        <w:rPr>
          <w:rFonts w:hint="eastAsia"/>
          <w:sz w:val="22"/>
        </w:rPr>
        <w:t>特に近い地域でのニュースは身が引きしまる思いでした。</w:t>
      </w:r>
    </w:p>
    <w:p w:rsidR="00CC0512" w:rsidRPr="00010458" w:rsidRDefault="00861B44" w:rsidP="00010458">
      <w:pPr>
        <w:pStyle w:val="a3"/>
        <w:numPr>
          <w:ilvl w:val="0"/>
          <w:numId w:val="3"/>
        </w:numPr>
        <w:ind w:leftChars="0"/>
        <w:jc w:val="left"/>
        <w:rPr>
          <w:sz w:val="22"/>
        </w:rPr>
      </w:pPr>
      <w:r w:rsidRPr="00010458">
        <w:rPr>
          <w:rFonts w:hint="eastAsia"/>
          <w:sz w:val="22"/>
        </w:rPr>
        <w:t>年３～４回で良かった。</w:t>
      </w:r>
    </w:p>
    <w:p w:rsidR="00834358" w:rsidRPr="002D6DF3" w:rsidRDefault="00834358" w:rsidP="00834358">
      <w:pPr>
        <w:pStyle w:val="a3"/>
        <w:numPr>
          <w:ilvl w:val="0"/>
          <w:numId w:val="3"/>
        </w:numPr>
        <w:ind w:leftChars="0"/>
        <w:jc w:val="left"/>
        <w:rPr>
          <w:sz w:val="22"/>
        </w:rPr>
      </w:pPr>
      <w:r w:rsidRPr="002D6DF3">
        <w:rPr>
          <w:rFonts w:hint="eastAsia"/>
          <w:sz w:val="22"/>
        </w:rPr>
        <w:t>第３回のグループワークでは、コロナ過の中なので、少し危険だと感じた。</w:t>
      </w:r>
    </w:p>
    <w:p w:rsidR="00CC0512" w:rsidRPr="00834358" w:rsidRDefault="00CC0512" w:rsidP="00CC0512">
      <w:pPr>
        <w:ind w:left="440" w:hangingChars="200" w:hanging="440"/>
        <w:jc w:val="left"/>
        <w:rPr>
          <w:sz w:val="22"/>
        </w:rPr>
      </w:pPr>
    </w:p>
    <w:p w:rsidR="00962F7B" w:rsidRDefault="00344648" w:rsidP="00CC0512">
      <w:pPr>
        <w:ind w:left="440" w:hangingChars="200" w:hanging="440"/>
        <w:jc w:val="left"/>
        <w:rPr>
          <w:sz w:val="22"/>
        </w:rPr>
      </w:pPr>
      <w:r>
        <w:rPr>
          <w:rFonts w:hint="eastAsia"/>
          <w:sz w:val="22"/>
        </w:rPr>
        <w:t>４</w:t>
      </w:r>
      <w:r w:rsidR="00CC0512">
        <w:rPr>
          <w:rFonts w:hint="eastAsia"/>
          <w:sz w:val="22"/>
        </w:rPr>
        <w:t>．</w:t>
      </w:r>
      <w:r w:rsidR="00962F7B" w:rsidRPr="00962F7B">
        <w:rPr>
          <w:rFonts w:hint="eastAsia"/>
          <w:sz w:val="22"/>
        </w:rPr>
        <w:t>来年度に向けて</w:t>
      </w:r>
    </w:p>
    <w:p w:rsidR="00610CCC" w:rsidRDefault="00610CCC" w:rsidP="000069CF">
      <w:pPr>
        <w:ind w:left="880" w:hangingChars="400" w:hanging="880"/>
        <w:jc w:val="left"/>
        <w:rPr>
          <w:sz w:val="22"/>
        </w:rPr>
      </w:pPr>
      <w:r>
        <w:rPr>
          <w:rFonts w:hint="eastAsia"/>
          <w:sz w:val="22"/>
        </w:rPr>
        <w:t xml:space="preserve">　</w:t>
      </w:r>
      <w:r w:rsidR="002D6DF3">
        <w:rPr>
          <w:rFonts w:hint="eastAsia"/>
          <w:sz w:val="22"/>
        </w:rPr>
        <w:t xml:space="preserve">　</w:t>
      </w:r>
      <w:r>
        <w:rPr>
          <w:rFonts w:hint="eastAsia"/>
          <w:sz w:val="22"/>
        </w:rPr>
        <w:t>・</w:t>
      </w:r>
      <w:r w:rsidR="002D6DF3">
        <w:rPr>
          <w:rFonts w:hint="eastAsia"/>
          <w:sz w:val="22"/>
        </w:rPr>
        <w:t xml:space="preserve">　</w:t>
      </w:r>
      <w:r w:rsidR="00CC0512">
        <w:rPr>
          <w:rFonts w:hint="eastAsia"/>
          <w:sz w:val="22"/>
        </w:rPr>
        <w:t>今後も、事例発表を取り入れてもらいたい。</w:t>
      </w:r>
    </w:p>
    <w:p w:rsidR="00AD146B" w:rsidRPr="002D6DF3" w:rsidRDefault="00AD146B" w:rsidP="002D6DF3">
      <w:pPr>
        <w:pStyle w:val="a3"/>
        <w:numPr>
          <w:ilvl w:val="0"/>
          <w:numId w:val="3"/>
        </w:numPr>
        <w:ind w:leftChars="0"/>
        <w:jc w:val="left"/>
        <w:rPr>
          <w:sz w:val="22"/>
        </w:rPr>
      </w:pPr>
      <w:r w:rsidRPr="002D6DF3">
        <w:rPr>
          <w:rFonts w:hint="eastAsia"/>
          <w:sz w:val="22"/>
        </w:rPr>
        <w:lastRenderedPageBreak/>
        <w:t>ニュースになった案件を取り入れてもらいたい。</w:t>
      </w:r>
    </w:p>
    <w:p w:rsidR="00F76F5C" w:rsidRPr="002D6DF3" w:rsidRDefault="00CC0512" w:rsidP="002D6DF3">
      <w:pPr>
        <w:pStyle w:val="a3"/>
        <w:numPr>
          <w:ilvl w:val="0"/>
          <w:numId w:val="3"/>
        </w:numPr>
        <w:ind w:leftChars="0"/>
        <w:jc w:val="left"/>
        <w:rPr>
          <w:sz w:val="22"/>
        </w:rPr>
      </w:pPr>
      <w:r w:rsidRPr="002D6DF3">
        <w:rPr>
          <w:rFonts w:hint="eastAsia"/>
          <w:sz w:val="22"/>
        </w:rPr>
        <w:t>虐待など権利擁護について、どのような背景で、どこから通報がされ、どのような支援、制度、事業などにより解決に至ったなど、具体的な支援事例を用いた研修が増えると良い。</w:t>
      </w:r>
    </w:p>
    <w:p w:rsidR="001C3D45" w:rsidRPr="002D6DF3" w:rsidRDefault="001C3D45" w:rsidP="002D6DF3">
      <w:pPr>
        <w:pStyle w:val="a3"/>
        <w:numPr>
          <w:ilvl w:val="0"/>
          <w:numId w:val="3"/>
        </w:numPr>
        <w:ind w:leftChars="0"/>
        <w:jc w:val="left"/>
        <w:rPr>
          <w:sz w:val="22"/>
        </w:rPr>
      </w:pPr>
      <w:r w:rsidRPr="002D6DF3">
        <w:rPr>
          <w:rFonts w:hint="eastAsia"/>
          <w:sz w:val="22"/>
        </w:rPr>
        <w:t>共通の話題を合同で協議し、研修をする機会が増えるといい。</w:t>
      </w:r>
    </w:p>
    <w:p w:rsidR="000069CF" w:rsidRPr="000069CF" w:rsidRDefault="000069CF" w:rsidP="000069CF">
      <w:pPr>
        <w:pStyle w:val="a3"/>
        <w:numPr>
          <w:ilvl w:val="0"/>
          <w:numId w:val="3"/>
        </w:numPr>
        <w:ind w:leftChars="0"/>
        <w:jc w:val="left"/>
        <w:rPr>
          <w:sz w:val="22"/>
        </w:rPr>
      </w:pPr>
      <w:r w:rsidRPr="000069CF">
        <w:rPr>
          <w:rFonts w:hint="eastAsia"/>
          <w:sz w:val="22"/>
        </w:rPr>
        <w:t>虐待防止、成年後見支援といった権利擁護の内容は、支援にあたる関係機関</w:t>
      </w:r>
      <w:r w:rsidR="00824ECF">
        <w:rPr>
          <w:rFonts w:hint="eastAsia"/>
          <w:sz w:val="22"/>
        </w:rPr>
        <w:t>もそうですが、</w:t>
      </w:r>
      <w:r w:rsidRPr="000069CF">
        <w:rPr>
          <w:rFonts w:hint="eastAsia"/>
          <w:sz w:val="22"/>
        </w:rPr>
        <w:t>行政</w:t>
      </w:r>
      <w:r w:rsidR="00EF0465">
        <w:rPr>
          <w:rFonts w:hint="eastAsia"/>
          <w:sz w:val="22"/>
        </w:rPr>
        <w:t>にも</w:t>
      </w:r>
      <w:r w:rsidRPr="000069CF">
        <w:rPr>
          <w:rFonts w:hint="eastAsia"/>
          <w:sz w:val="22"/>
        </w:rPr>
        <w:t>知っていただきたい</w:t>
      </w:r>
      <w:r w:rsidR="00601623">
        <w:rPr>
          <w:rFonts w:hint="eastAsia"/>
          <w:sz w:val="22"/>
        </w:rPr>
        <w:t>ので参加をお願いしたい</w:t>
      </w:r>
      <w:r w:rsidRPr="000069CF">
        <w:rPr>
          <w:rFonts w:hint="eastAsia"/>
          <w:sz w:val="22"/>
        </w:rPr>
        <w:t>。</w:t>
      </w:r>
    </w:p>
    <w:p w:rsidR="001C3D45" w:rsidRPr="000069CF" w:rsidRDefault="001C3D45" w:rsidP="006B4397">
      <w:pPr>
        <w:jc w:val="left"/>
        <w:rPr>
          <w:sz w:val="22"/>
        </w:rPr>
      </w:pPr>
    </w:p>
    <w:p w:rsidR="00AD146B" w:rsidRDefault="00AD146B" w:rsidP="00CC0512">
      <w:pPr>
        <w:jc w:val="left"/>
        <w:rPr>
          <w:sz w:val="22"/>
        </w:rPr>
      </w:pPr>
    </w:p>
    <w:p w:rsidR="000E601C" w:rsidRDefault="006B4397" w:rsidP="00CC0512">
      <w:pPr>
        <w:jc w:val="left"/>
        <w:rPr>
          <w:sz w:val="22"/>
        </w:rPr>
      </w:pPr>
      <w:r>
        <w:rPr>
          <w:rFonts w:hint="eastAsia"/>
          <w:sz w:val="22"/>
        </w:rPr>
        <w:t xml:space="preserve">　</w:t>
      </w:r>
    </w:p>
    <w:sectPr w:rsidR="000E601C" w:rsidSect="005A300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59" w:rsidRDefault="00B56D59" w:rsidP="00962F7B">
      <w:r>
        <w:separator/>
      </w:r>
    </w:p>
  </w:endnote>
  <w:endnote w:type="continuationSeparator" w:id="0">
    <w:p w:rsidR="00B56D59" w:rsidRDefault="00B56D59" w:rsidP="0096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59" w:rsidRDefault="00B56D59" w:rsidP="00962F7B">
      <w:r>
        <w:separator/>
      </w:r>
    </w:p>
  </w:footnote>
  <w:footnote w:type="continuationSeparator" w:id="0">
    <w:p w:rsidR="00B56D59" w:rsidRDefault="00B56D59" w:rsidP="0096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42142"/>
    <w:multiLevelType w:val="hybridMultilevel"/>
    <w:tmpl w:val="0F905984"/>
    <w:lvl w:ilvl="0" w:tplc="15C0C6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B13B35"/>
    <w:multiLevelType w:val="hybridMultilevel"/>
    <w:tmpl w:val="F5008CD0"/>
    <w:lvl w:ilvl="0" w:tplc="1DD86E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BB036E"/>
    <w:multiLevelType w:val="hybridMultilevel"/>
    <w:tmpl w:val="52FC2864"/>
    <w:lvl w:ilvl="0" w:tplc="EA963F1A">
      <w:start w:val="3"/>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12"/>
    <w:rsid w:val="000069CF"/>
    <w:rsid w:val="00010458"/>
    <w:rsid w:val="000142C8"/>
    <w:rsid w:val="00014AB1"/>
    <w:rsid w:val="00021F90"/>
    <w:rsid w:val="00022937"/>
    <w:rsid w:val="00044CAA"/>
    <w:rsid w:val="00053A8A"/>
    <w:rsid w:val="00057F30"/>
    <w:rsid w:val="000656DB"/>
    <w:rsid w:val="00086D60"/>
    <w:rsid w:val="000A2E48"/>
    <w:rsid w:val="000E601C"/>
    <w:rsid w:val="000F7E8B"/>
    <w:rsid w:val="00103BFA"/>
    <w:rsid w:val="00106FEB"/>
    <w:rsid w:val="00113CED"/>
    <w:rsid w:val="0011774C"/>
    <w:rsid w:val="00126F58"/>
    <w:rsid w:val="001B03EF"/>
    <w:rsid w:val="001B084E"/>
    <w:rsid w:val="001B7E87"/>
    <w:rsid w:val="001C39CF"/>
    <w:rsid w:val="001C3D45"/>
    <w:rsid w:val="001D6CB3"/>
    <w:rsid w:val="001F3ED3"/>
    <w:rsid w:val="002165B4"/>
    <w:rsid w:val="00270ED6"/>
    <w:rsid w:val="00277470"/>
    <w:rsid w:val="00277579"/>
    <w:rsid w:val="00283655"/>
    <w:rsid w:val="002957DD"/>
    <w:rsid w:val="002A50EA"/>
    <w:rsid w:val="002A652A"/>
    <w:rsid w:val="002B5B09"/>
    <w:rsid w:val="002C0767"/>
    <w:rsid w:val="002C5025"/>
    <w:rsid w:val="002D6DF3"/>
    <w:rsid w:val="002E5608"/>
    <w:rsid w:val="003278D5"/>
    <w:rsid w:val="00330572"/>
    <w:rsid w:val="003427E3"/>
    <w:rsid w:val="00344648"/>
    <w:rsid w:val="00350F8A"/>
    <w:rsid w:val="00351F6C"/>
    <w:rsid w:val="00365571"/>
    <w:rsid w:val="003B367F"/>
    <w:rsid w:val="003D66B6"/>
    <w:rsid w:val="003D69F7"/>
    <w:rsid w:val="003F0748"/>
    <w:rsid w:val="00415F11"/>
    <w:rsid w:val="00444E53"/>
    <w:rsid w:val="004457D7"/>
    <w:rsid w:val="00445B75"/>
    <w:rsid w:val="0046179B"/>
    <w:rsid w:val="0048143B"/>
    <w:rsid w:val="004D0AEE"/>
    <w:rsid w:val="004D6A08"/>
    <w:rsid w:val="005554A8"/>
    <w:rsid w:val="0056561F"/>
    <w:rsid w:val="00576A4D"/>
    <w:rsid w:val="005A3008"/>
    <w:rsid w:val="005C1160"/>
    <w:rsid w:val="005C586D"/>
    <w:rsid w:val="005C6E55"/>
    <w:rsid w:val="005F1C7D"/>
    <w:rsid w:val="005F2145"/>
    <w:rsid w:val="00601623"/>
    <w:rsid w:val="00603614"/>
    <w:rsid w:val="00610CCC"/>
    <w:rsid w:val="00640D3F"/>
    <w:rsid w:val="00641523"/>
    <w:rsid w:val="00646D1B"/>
    <w:rsid w:val="00651012"/>
    <w:rsid w:val="00694F02"/>
    <w:rsid w:val="006A651F"/>
    <w:rsid w:val="006B4397"/>
    <w:rsid w:val="006C43B6"/>
    <w:rsid w:val="006D037C"/>
    <w:rsid w:val="006E1F34"/>
    <w:rsid w:val="00735125"/>
    <w:rsid w:val="007909BB"/>
    <w:rsid w:val="007937C1"/>
    <w:rsid w:val="007E0456"/>
    <w:rsid w:val="007F6681"/>
    <w:rsid w:val="008141FA"/>
    <w:rsid w:val="00824E5B"/>
    <w:rsid w:val="00824ECF"/>
    <w:rsid w:val="00834358"/>
    <w:rsid w:val="00834A72"/>
    <w:rsid w:val="00861B44"/>
    <w:rsid w:val="00876D7F"/>
    <w:rsid w:val="008D5DA5"/>
    <w:rsid w:val="009106EA"/>
    <w:rsid w:val="00914CA9"/>
    <w:rsid w:val="00952AED"/>
    <w:rsid w:val="00957CFE"/>
    <w:rsid w:val="00962F7B"/>
    <w:rsid w:val="009668AC"/>
    <w:rsid w:val="00970C12"/>
    <w:rsid w:val="009962C5"/>
    <w:rsid w:val="009D6ED3"/>
    <w:rsid w:val="009E11F1"/>
    <w:rsid w:val="009E2524"/>
    <w:rsid w:val="009E4CFA"/>
    <w:rsid w:val="009F0C95"/>
    <w:rsid w:val="00A043DD"/>
    <w:rsid w:val="00A0640E"/>
    <w:rsid w:val="00A17A59"/>
    <w:rsid w:val="00A220CB"/>
    <w:rsid w:val="00A83C2F"/>
    <w:rsid w:val="00AA5094"/>
    <w:rsid w:val="00AC1236"/>
    <w:rsid w:val="00AD146B"/>
    <w:rsid w:val="00B22244"/>
    <w:rsid w:val="00B435D5"/>
    <w:rsid w:val="00B4391E"/>
    <w:rsid w:val="00B56D59"/>
    <w:rsid w:val="00B82509"/>
    <w:rsid w:val="00B9134A"/>
    <w:rsid w:val="00B92FCD"/>
    <w:rsid w:val="00BB0BD9"/>
    <w:rsid w:val="00BB376C"/>
    <w:rsid w:val="00BB4E1F"/>
    <w:rsid w:val="00BD3209"/>
    <w:rsid w:val="00C05CD7"/>
    <w:rsid w:val="00C56FBA"/>
    <w:rsid w:val="00C66B98"/>
    <w:rsid w:val="00CA1212"/>
    <w:rsid w:val="00CB2C8D"/>
    <w:rsid w:val="00CB6BB5"/>
    <w:rsid w:val="00CC0512"/>
    <w:rsid w:val="00CC50C9"/>
    <w:rsid w:val="00CF325C"/>
    <w:rsid w:val="00D23CBC"/>
    <w:rsid w:val="00D27FF8"/>
    <w:rsid w:val="00D537D8"/>
    <w:rsid w:val="00D54339"/>
    <w:rsid w:val="00D6629E"/>
    <w:rsid w:val="00DA58B4"/>
    <w:rsid w:val="00DC798C"/>
    <w:rsid w:val="00DF235A"/>
    <w:rsid w:val="00E04BEF"/>
    <w:rsid w:val="00E16393"/>
    <w:rsid w:val="00E52924"/>
    <w:rsid w:val="00E664F8"/>
    <w:rsid w:val="00EB3BBE"/>
    <w:rsid w:val="00EF0465"/>
    <w:rsid w:val="00EF4F58"/>
    <w:rsid w:val="00F17103"/>
    <w:rsid w:val="00F35FA1"/>
    <w:rsid w:val="00F634F9"/>
    <w:rsid w:val="00F661BC"/>
    <w:rsid w:val="00F76F5C"/>
    <w:rsid w:val="00F866BF"/>
    <w:rsid w:val="00F97F76"/>
    <w:rsid w:val="00FB63F9"/>
    <w:rsid w:val="00FC0597"/>
    <w:rsid w:val="00FC33E6"/>
    <w:rsid w:val="00FC561E"/>
    <w:rsid w:val="00FD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FDFF23-FA10-481D-B8E8-102C648F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12"/>
    <w:pPr>
      <w:widowControl w:val="0"/>
      <w:jc w:val="both"/>
    </w:pPr>
  </w:style>
  <w:style w:type="paragraph" w:styleId="1">
    <w:name w:val="heading 1"/>
    <w:basedOn w:val="a"/>
    <w:next w:val="a"/>
    <w:link w:val="10"/>
    <w:uiPriority w:val="9"/>
    <w:qFormat/>
    <w:rsid w:val="00970C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0C12"/>
    <w:rPr>
      <w:rFonts w:asciiTheme="majorHAnsi" w:eastAsiaTheme="majorEastAsia" w:hAnsiTheme="majorHAnsi" w:cstheme="majorBidi"/>
      <w:sz w:val="24"/>
      <w:szCs w:val="24"/>
    </w:rPr>
  </w:style>
  <w:style w:type="paragraph" w:styleId="a3">
    <w:name w:val="List Paragraph"/>
    <w:basedOn w:val="a"/>
    <w:uiPriority w:val="34"/>
    <w:qFormat/>
    <w:rsid w:val="00970C12"/>
    <w:pPr>
      <w:ind w:leftChars="400" w:left="840"/>
    </w:pPr>
  </w:style>
  <w:style w:type="paragraph" w:styleId="a4">
    <w:name w:val="header"/>
    <w:basedOn w:val="a"/>
    <w:link w:val="a5"/>
    <w:uiPriority w:val="99"/>
    <w:unhideWhenUsed/>
    <w:rsid w:val="00962F7B"/>
    <w:pPr>
      <w:tabs>
        <w:tab w:val="center" w:pos="4252"/>
        <w:tab w:val="right" w:pos="8504"/>
      </w:tabs>
      <w:snapToGrid w:val="0"/>
    </w:pPr>
  </w:style>
  <w:style w:type="character" w:customStyle="1" w:styleId="a5">
    <w:name w:val="ヘッダー (文字)"/>
    <w:basedOn w:val="a0"/>
    <w:link w:val="a4"/>
    <w:uiPriority w:val="99"/>
    <w:rsid w:val="00962F7B"/>
  </w:style>
  <w:style w:type="paragraph" w:styleId="a6">
    <w:name w:val="footer"/>
    <w:basedOn w:val="a"/>
    <w:link w:val="a7"/>
    <w:uiPriority w:val="99"/>
    <w:unhideWhenUsed/>
    <w:rsid w:val="00962F7B"/>
    <w:pPr>
      <w:tabs>
        <w:tab w:val="center" w:pos="4252"/>
        <w:tab w:val="right" w:pos="8504"/>
      </w:tabs>
      <w:snapToGrid w:val="0"/>
    </w:pPr>
  </w:style>
  <w:style w:type="character" w:customStyle="1" w:styleId="a7">
    <w:name w:val="フッター (文字)"/>
    <w:basedOn w:val="a0"/>
    <w:link w:val="a6"/>
    <w:uiPriority w:val="99"/>
    <w:rsid w:val="00962F7B"/>
  </w:style>
  <w:style w:type="paragraph" w:styleId="a8">
    <w:name w:val="Balloon Text"/>
    <w:basedOn w:val="a"/>
    <w:link w:val="a9"/>
    <w:uiPriority w:val="99"/>
    <w:semiHidden/>
    <w:unhideWhenUsed/>
    <w:rsid w:val="002A50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50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67396">
      <w:bodyDiv w:val="1"/>
      <w:marLeft w:val="0"/>
      <w:marRight w:val="0"/>
      <w:marTop w:val="0"/>
      <w:marBottom w:val="0"/>
      <w:divBdr>
        <w:top w:val="none" w:sz="0" w:space="0" w:color="auto"/>
        <w:left w:val="none" w:sz="0" w:space="0" w:color="auto"/>
        <w:bottom w:val="none" w:sz="0" w:space="0" w:color="auto"/>
        <w:right w:val="none" w:sz="0" w:space="0" w:color="auto"/>
      </w:divBdr>
    </w:div>
    <w:div w:id="15764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center2</dc:creator>
  <cp:lastModifiedBy>soudan03</cp:lastModifiedBy>
  <cp:revision>2</cp:revision>
  <cp:lastPrinted>2023-03-08T05:00:00Z</cp:lastPrinted>
  <dcterms:created xsi:type="dcterms:W3CDTF">2023-04-25T04:54:00Z</dcterms:created>
  <dcterms:modified xsi:type="dcterms:W3CDTF">2023-04-25T04:54:00Z</dcterms:modified>
</cp:coreProperties>
</file>