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99ACD" w14:textId="52129518" w:rsidR="004F3786" w:rsidRPr="00135865" w:rsidRDefault="004F3786" w:rsidP="004F3786">
      <w:pPr>
        <w:ind w:leftChars="300" w:left="630"/>
        <w:rPr>
          <w:rFonts w:ascii="ＭＳ 明朝" w:eastAsia="ＭＳ 明朝" w:hAnsi="ＭＳ 明朝"/>
          <w:sz w:val="24"/>
          <w:szCs w:val="24"/>
        </w:rPr>
      </w:pPr>
      <w:bookmarkStart w:id="0" w:name="_GoBack"/>
      <w:bookmarkEnd w:id="0"/>
      <w:r w:rsidRPr="00135865">
        <w:rPr>
          <w:rFonts w:ascii="ＭＳ 明朝" w:eastAsia="ＭＳ 明朝" w:hAnsi="ＭＳ 明朝" w:hint="eastAsia"/>
          <w:sz w:val="24"/>
          <w:szCs w:val="24"/>
        </w:rPr>
        <w:t>令和６年度　南信州広域連合自立支援協議会くらし部会（</w:t>
      </w:r>
      <w:r>
        <w:rPr>
          <w:rFonts w:ascii="ＭＳ 明朝" w:eastAsia="ＭＳ 明朝" w:hAnsi="ＭＳ 明朝" w:hint="eastAsia"/>
          <w:sz w:val="24"/>
          <w:szCs w:val="24"/>
        </w:rPr>
        <w:t>精神障がい</w:t>
      </w:r>
      <w:r w:rsidRPr="00135865">
        <w:rPr>
          <w:rFonts w:ascii="ＭＳ 明朝" w:eastAsia="ＭＳ 明朝" w:hAnsi="ＭＳ 明朝" w:hint="eastAsia"/>
          <w:sz w:val="24"/>
          <w:szCs w:val="24"/>
        </w:rPr>
        <w:t>チーム）活動報告</w:t>
      </w:r>
    </w:p>
    <w:p w14:paraId="65248F53" w14:textId="77777777" w:rsidR="004F3786" w:rsidRDefault="004F3786" w:rsidP="004F3786">
      <w:pPr>
        <w:rPr>
          <w:rFonts w:ascii="ＭＳ 明朝" w:eastAsia="ＭＳ 明朝" w:hAnsi="ＭＳ 明朝"/>
        </w:rPr>
      </w:pPr>
    </w:p>
    <w:p w14:paraId="469B4FB9" w14:textId="3F3AA121" w:rsidR="004F3786" w:rsidRDefault="004F3786" w:rsidP="004F3786">
      <w:pPr>
        <w:rPr>
          <w:rFonts w:ascii="ＭＳ 明朝" w:eastAsia="ＭＳ 明朝" w:hAnsi="ＭＳ 明朝"/>
        </w:rPr>
      </w:pPr>
      <w:r>
        <w:rPr>
          <w:rFonts w:ascii="ＭＳ 明朝" w:eastAsia="ＭＳ 明朝" w:hAnsi="ＭＳ 明朝" w:hint="eastAsia"/>
        </w:rPr>
        <w:t xml:space="preserve">１　</w:t>
      </w:r>
      <w:r w:rsidR="00590B3F">
        <w:rPr>
          <w:rFonts w:ascii="ＭＳ 明朝" w:eastAsia="ＭＳ 明朝" w:hAnsi="ＭＳ 明朝" w:hint="eastAsia"/>
        </w:rPr>
        <w:t>令和６年度</w:t>
      </w:r>
      <w:r>
        <w:rPr>
          <w:rFonts w:ascii="ＭＳ 明朝" w:eastAsia="ＭＳ 明朝" w:hAnsi="ＭＳ 明朝" w:hint="eastAsia"/>
        </w:rPr>
        <w:t>の活動目標</w:t>
      </w:r>
    </w:p>
    <w:p w14:paraId="39E22411" w14:textId="504A7631" w:rsidR="004F3786" w:rsidRPr="004F3786" w:rsidRDefault="004F3786" w:rsidP="002A59D1">
      <w:pPr>
        <w:ind w:leftChars="100" w:left="420" w:hangingChars="100" w:hanging="210"/>
        <w:rPr>
          <w:rFonts w:ascii="ＭＳ 明朝" w:eastAsia="ＭＳ 明朝" w:hAnsi="ＭＳ 明朝"/>
          <w:szCs w:val="21"/>
        </w:rPr>
      </w:pPr>
      <w:r w:rsidRPr="004F3786">
        <w:rPr>
          <w:rFonts w:ascii="ＭＳ 明朝" w:eastAsia="ＭＳ 明朝" w:hAnsi="ＭＳ 明朝" w:hint="eastAsia"/>
          <w:szCs w:val="21"/>
        </w:rPr>
        <w:t>・事例検討や実践報告、意見交換より出された地域の現状や課題を知り、誰もが安心して暮らすことができる地域作りを目指す。</w:t>
      </w:r>
    </w:p>
    <w:p w14:paraId="4F4E4D9D" w14:textId="1ED88189" w:rsidR="004F3786" w:rsidRPr="004F3786" w:rsidRDefault="004F3786" w:rsidP="002A59D1">
      <w:pPr>
        <w:ind w:leftChars="100" w:left="420" w:hangingChars="100" w:hanging="210"/>
        <w:rPr>
          <w:rFonts w:ascii="ＭＳ 明朝" w:eastAsia="ＭＳ 明朝" w:hAnsi="ＭＳ 明朝"/>
          <w:szCs w:val="21"/>
        </w:rPr>
      </w:pPr>
      <w:r w:rsidRPr="004F3786">
        <w:rPr>
          <w:rFonts w:ascii="ＭＳ 明朝" w:eastAsia="ＭＳ 明朝" w:hAnsi="ＭＳ 明朝" w:hint="eastAsia"/>
          <w:szCs w:val="21"/>
        </w:rPr>
        <w:t>・精神障がいにも対応した地域包括ケアシステムの協議の場として、研修会等の機会を取り入れ支援力の向上を図るとともに、関係機関のネットワークの構築を目指す。</w:t>
      </w:r>
    </w:p>
    <w:p w14:paraId="0A045EF9" w14:textId="77777777" w:rsidR="004F3786" w:rsidRPr="00B928FF" w:rsidRDefault="004F3786" w:rsidP="004F3786">
      <w:pPr>
        <w:rPr>
          <w:rFonts w:ascii="ＭＳ 明朝" w:eastAsia="ＭＳ 明朝" w:hAnsi="ＭＳ 明朝"/>
        </w:rPr>
      </w:pPr>
    </w:p>
    <w:p w14:paraId="64BC2F40" w14:textId="77777777" w:rsidR="004F3786" w:rsidRDefault="004F3786" w:rsidP="004F3786">
      <w:pPr>
        <w:rPr>
          <w:rFonts w:ascii="ＭＳ 明朝" w:eastAsia="ＭＳ 明朝" w:hAnsi="ＭＳ 明朝"/>
        </w:rPr>
      </w:pPr>
      <w:r>
        <w:rPr>
          <w:rFonts w:ascii="ＭＳ 明朝" w:eastAsia="ＭＳ 明朝" w:hAnsi="ＭＳ 明朝" w:hint="eastAsia"/>
        </w:rPr>
        <w:t>２　部会の開催日程及び取組内容</w:t>
      </w:r>
    </w:p>
    <w:p w14:paraId="226D9E51" w14:textId="02CF6969" w:rsidR="004F3786" w:rsidRDefault="004F3786" w:rsidP="004F3786">
      <w:pPr>
        <w:ind w:firstLineChars="200" w:firstLine="420"/>
        <w:rPr>
          <w:rFonts w:ascii="ＭＳ 明朝" w:eastAsia="ＭＳ 明朝" w:hAnsi="ＭＳ 明朝"/>
        </w:rPr>
      </w:pPr>
      <w:r>
        <w:rPr>
          <w:rFonts w:ascii="ＭＳ 明朝" w:eastAsia="ＭＳ 明朝" w:hAnsi="ＭＳ 明朝" w:hint="eastAsia"/>
        </w:rPr>
        <w:t xml:space="preserve">年６回　</w:t>
      </w:r>
      <w:r w:rsidR="00E50DEA">
        <w:rPr>
          <w:rFonts w:ascii="ＭＳ 明朝" w:eastAsia="ＭＳ 明朝" w:hAnsi="ＭＳ 明朝" w:hint="eastAsia"/>
        </w:rPr>
        <w:t>概ね</w:t>
      </w:r>
      <w:r w:rsidR="00E50DEA" w:rsidRPr="00135865">
        <w:rPr>
          <w:rFonts w:ascii="ＭＳ 明朝" w:eastAsia="ＭＳ 明朝" w:hAnsi="ＭＳ 明朝" w:hint="eastAsia"/>
        </w:rPr>
        <w:t>奇数月</w:t>
      </w:r>
      <w:r w:rsidR="00E50DEA">
        <w:rPr>
          <w:rFonts w:ascii="ＭＳ 明朝" w:eastAsia="ＭＳ 明朝" w:hAnsi="ＭＳ 明朝" w:hint="eastAsia"/>
        </w:rPr>
        <w:t>の</w:t>
      </w:r>
      <w:r>
        <w:rPr>
          <w:rFonts w:ascii="ＭＳ 明朝" w:eastAsia="ＭＳ 明朝" w:hAnsi="ＭＳ 明朝" w:hint="eastAsia"/>
        </w:rPr>
        <w:t>第４木</w:t>
      </w:r>
      <w:r w:rsidRPr="00135865">
        <w:rPr>
          <w:rFonts w:ascii="ＭＳ 明朝" w:eastAsia="ＭＳ 明朝" w:hAnsi="ＭＳ 明朝" w:hint="eastAsia"/>
        </w:rPr>
        <w:t xml:space="preserve">曜日　</w:t>
      </w:r>
      <w:r>
        <w:rPr>
          <w:rFonts w:ascii="ＭＳ 明朝" w:eastAsia="ＭＳ 明朝" w:hAnsi="ＭＳ 明朝" w:hint="eastAsia"/>
        </w:rPr>
        <w:t>午後</w:t>
      </w:r>
      <w:r w:rsidR="00D37F95">
        <w:rPr>
          <w:rFonts w:ascii="ＭＳ 明朝" w:eastAsia="ＭＳ 明朝" w:hAnsi="ＭＳ 明朝" w:hint="eastAsia"/>
        </w:rPr>
        <w:t>１</w:t>
      </w:r>
      <w:r>
        <w:rPr>
          <w:rFonts w:ascii="ＭＳ 明朝" w:eastAsia="ＭＳ 明朝" w:hAnsi="ＭＳ 明朝" w:hint="eastAsia"/>
        </w:rPr>
        <w:t>時30分から午後</w:t>
      </w:r>
      <w:r w:rsidR="00D37F95">
        <w:rPr>
          <w:rFonts w:ascii="ＭＳ 明朝" w:eastAsia="ＭＳ 明朝" w:hAnsi="ＭＳ 明朝" w:hint="eastAsia"/>
        </w:rPr>
        <w:t>３</w:t>
      </w:r>
      <w:r>
        <w:rPr>
          <w:rFonts w:ascii="ＭＳ 明朝" w:eastAsia="ＭＳ 明朝" w:hAnsi="ＭＳ 明朝" w:hint="eastAsia"/>
        </w:rPr>
        <w:t>時00分</w:t>
      </w:r>
    </w:p>
    <w:tbl>
      <w:tblPr>
        <w:tblStyle w:val="aa"/>
        <w:tblW w:w="8646" w:type="dxa"/>
        <w:tblInd w:w="421" w:type="dxa"/>
        <w:tblLook w:val="04A0" w:firstRow="1" w:lastRow="0" w:firstColumn="1" w:lastColumn="0" w:noHBand="0" w:noVBand="1"/>
      </w:tblPr>
      <w:tblGrid>
        <w:gridCol w:w="1686"/>
        <w:gridCol w:w="1007"/>
        <w:gridCol w:w="5953"/>
      </w:tblGrid>
      <w:tr w:rsidR="002E5197" w14:paraId="0E9AA456" w14:textId="77777777" w:rsidTr="002E5197">
        <w:tc>
          <w:tcPr>
            <w:tcW w:w="1686" w:type="dxa"/>
          </w:tcPr>
          <w:p w14:paraId="1176A817" w14:textId="77777777" w:rsidR="002E5197" w:rsidRDefault="002E5197" w:rsidP="00792B3F">
            <w:pPr>
              <w:jc w:val="center"/>
              <w:rPr>
                <w:rFonts w:ascii="ＭＳ 明朝" w:eastAsia="ＭＳ 明朝" w:hAnsi="ＭＳ 明朝"/>
              </w:rPr>
            </w:pPr>
            <w:r>
              <w:rPr>
                <w:rFonts w:ascii="ＭＳ 明朝" w:eastAsia="ＭＳ 明朝" w:hAnsi="ＭＳ 明朝" w:hint="eastAsia"/>
              </w:rPr>
              <w:t>開催月日</w:t>
            </w:r>
          </w:p>
        </w:tc>
        <w:tc>
          <w:tcPr>
            <w:tcW w:w="1007" w:type="dxa"/>
          </w:tcPr>
          <w:p w14:paraId="101B2209" w14:textId="77777777" w:rsidR="002E5197" w:rsidRDefault="002E5197" w:rsidP="00792B3F">
            <w:pPr>
              <w:jc w:val="center"/>
              <w:rPr>
                <w:rFonts w:ascii="ＭＳ 明朝" w:eastAsia="ＭＳ 明朝" w:hAnsi="ＭＳ 明朝"/>
              </w:rPr>
            </w:pPr>
            <w:r w:rsidRPr="00135865">
              <w:rPr>
                <w:rFonts w:ascii="ＭＳ 明朝" w:eastAsia="ＭＳ 明朝" w:hAnsi="ＭＳ 明朝" w:hint="eastAsia"/>
              </w:rPr>
              <w:t>参加者</w:t>
            </w:r>
          </w:p>
        </w:tc>
        <w:tc>
          <w:tcPr>
            <w:tcW w:w="5953" w:type="dxa"/>
          </w:tcPr>
          <w:p w14:paraId="7BF55A6B" w14:textId="77777777" w:rsidR="002E5197" w:rsidRDefault="002E5197" w:rsidP="00792B3F">
            <w:pPr>
              <w:jc w:val="center"/>
              <w:rPr>
                <w:rFonts w:ascii="ＭＳ 明朝" w:eastAsia="ＭＳ 明朝" w:hAnsi="ＭＳ 明朝"/>
              </w:rPr>
            </w:pPr>
            <w:r>
              <w:rPr>
                <w:rFonts w:ascii="ＭＳ 明朝" w:eastAsia="ＭＳ 明朝" w:hAnsi="ＭＳ 明朝" w:hint="eastAsia"/>
              </w:rPr>
              <w:t>内容等</w:t>
            </w:r>
          </w:p>
        </w:tc>
      </w:tr>
      <w:tr w:rsidR="00FE4A94" w14:paraId="5EE70FAD" w14:textId="77777777" w:rsidTr="002E5197">
        <w:tc>
          <w:tcPr>
            <w:tcW w:w="1686" w:type="dxa"/>
          </w:tcPr>
          <w:p w14:paraId="3BC5ECD9" w14:textId="77777777" w:rsidR="00FE4A94" w:rsidRPr="00FE4A94" w:rsidRDefault="00FE4A94" w:rsidP="00FE4A94">
            <w:pPr>
              <w:ind w:left="1260" w:hangingChars="600" w:hanging="1260"/>
              <w:rPr>
                <w:rFonts w:ascii="ＭＳ 明朝" w:eastAsia="ＭＳ 明朝" w:hAnsi="ＭＳ 明朝"/>
              </w:rPr>
            </w:pPr>
            <w:r w:rsidRPr="00FE4A94">
              <w:rPr>
                <w:rFonts w:ascii="ＭＳ 明朝" w:eastAsia="ＭＳ 明朝" w:hAnsi="ＭＳ 明朝" w:hint="eastAsia"/>
              </w:rPr>
              <w:t>第１回</w:t>
            </w:r>
          </w:p>
          <w:p w14:paraId="3F225BE9" w14:textId="331C2264" w:rsidR="00FE4A94" w:rsidRPr="00FE4A94" w:rsidRDefault="00FE4A94" w:rsidP="00FE4A94">
            <w:pPr>
              <w:rPr>
                <w:rFonts w:ascii="ＭＳ 明朝" w:eastAsia="ＭＳ 明朝" w:hAnsi="ＭＳ 明朝"/>
              </w:rPr>
            </w:pPr>
            <w:r w:rsidRPr="00FE4A94">
              <w:rPr>
                <w:rFonts w:ascii="ＭＳ 明朝" w:eastAsia="ＭＳ 明朝" w:hAnsi="ＭＳ 明朝" w:hint="eastAsia"/>
              </w:rPr>
              <w:t>５月23日（木）</w:t>
            </w:r>
          </w:p>
        </w:tc>
        <w:tc>
          <w:tcPr>
            <w:tcW w:w="1007" w:type="dxa"/>
          </w:tcPr>
          <w:p w14:paraId="242CDA61" w14:textId="573F14A8" w:rsidR="00FE4A94" w:rsidRPr="00FE4A94" w:rsidRDefault="00FE4A94" w:rsidP="00FE4A94">
            <w:pPr>
              <w:jc w:val="center"/>
              <w:rPr>
                <w:rFonts w:ascii="ＭＳ 明朝" w:eastAsia="ＭＳ 明朝" w:hAnsi="ＭＳ 明朝" w:cs="ＭＳ 明朝"/>
                <w:szCs w:val="21"/>
              </w:rPr>
            </w:pPr>
            <w:r w:rsidRPr="00FE4A94">
              <w:rPr>
                <w:rFonts w:ascii="ＭＳ 明朝" w:eastAsia="ＭＳ 明朝" w:hAnsi="ＭＳ 明朝" w:hint="eastAsia"/>
              </w:rPr>
              <w:t>17名</w:t>
            </w:r>
          </w:p>
        </w:tc>
        <w:tc>
          <w:tcPr>
            <w:tcW w:w="5953" w:type="dxa"/>
          </w:tcPr>
          <w:p w14:paraId="2BFB332D" w14:textId="1F37F021" w:rsidR="00FE4A94" w:rsidRPr="00FE4A94" w:rsidRDefault="00FE4A94" w:rsidP="00FE4A94">
            <w:pPr>
              <w:rPr>
                <w:rFonts w:ascii="ＭＳ 明朝" w:eastAsia="ＭＳ 明朝" w:hAnsi="ＭＳ 明朝"/>
              </w:rPr>
            </w:pPr>
            <w:r w:rsidRPr="00FE4A94">
              <w:rPr>
                <w:rFonts w:ascii="ＭＳ 明朝" w:eastAsia="ＭＳ 明朝" w:hAnsi="ＭＳ 明朝" w:hint="eastAsia"/>
              </w:rPr>
              <w:t>令和５年度活動報告及び令和６年度活動計画について</w:t>
            </w:r>
          </w:p>
        </w:tc>
      </w:tr>
      <w:tr w:rsidR="00FE4A94" w14:paraId="0BD8B944" w14:textId="77777777" w:rsidTr="002E5197">
        <w:trPr>
          <w:trHeight w:val="822"/>
        </w:trPr>
        <w:tc>
          <w:tcPr>
            <w:tcW w:w="1686" w:type="dxa"/>
          </w:tcPr>
          <w:p w14:paraId="6FF2B2F3" w14:textId="77777777" w:rsidR="00FE4A94" w:rsidRPr="00FE4A94" w:rsidRDefault="00FE4A94" w:rsidP="00FE4A94">
            <w:pPr>
              <w:ind w:left="1260" w:hangingChars="600" w:hanging="1260"/>
              <w:rPr>
                <w:rFonts w:ascii="ＭＳ 明朝" w:eastAsia="ＭＳ 明朝" w:hAnsi="ＭＳ 明朝"/>
              </w:rPr>
            </w:pPr>
            <w:r w:rsidRPr="00FE4A94">
              <w:rPr>
                <w:rFonts w:ascii="ＭＳ 明朝" w:eastAsia="ＭＳ 明朝" w:hAnsi="ＭＳ 明朝" w:hint="eastAsia"/>
              </w:rPr>
              <w:t>第２回</w:t>
            </w:r>
          </w:p>
          <w:p w14:paraId="0532DA33" w14:textId="4CC80498" w:rsidR="00FE4A94" w:rsidRPr="00FE4A94" w:rsidRDefault="00FE4A94" w:rsidP="00FE4A94">
            <w:pPr>
              <w:rPr>
                <w:rFonts w:ascii="ＭＳ 明朝" w:eastAsia="ＭＳ 明朝" w:hAnsi="ＭＳ 明朝"/>
              </w:rPr>
            </w:pPr>
            <w:r w:rsidRPr="00FE4A94">
              <w:rPr>
                <w:rFonts w:ascii="ＭＳ 明朝" w:eastAsia="ＭＳ 明朝" w:hAnsi="ＭＳ 明朝" w:hint="eastAsia"/>
              </w:rPr>
              <w:t>７月25日（木）</w:t>
            </w:r>
          </w:p>
        </w:tc>
        <w:tc>
          <w:tcPr>
            <w:tcW w:w="1007" w:type="dxa"/>
          </w:tcPr>
          <w:p w14:paraId="0AE97D92" w14:textId="32839F80" w:rsidR="00FE4A94" w:rsidRPr="00FE4A94" w:rsidRDefault="00FE4A94" w:rsidP="00FE4A94">
            <w:pPr>
              <w:jc w:val="center"/>
              <w:rPr>
                <w:rFonts w:ascii="ＭＳ 明朝" w:eastAsia="ＭＳ 明朝" w:hAnsi="ＭＳ 明朝" w:cs="ＭＳ 明朝"/>
                <w:szCs w:val="21"/>
              </w:rPr>
            </w:pPr>
            <w:r w:rsidRPr="00FE4A94">
              <w:rPr>
                <w:rFonts w:ascii="ＭＳ 明朝" w:eastAsia="ＭＳ 明朝" w:hAnsi="ＭＳ 明朝" w:hint="eastAsia"/>
              </w:rPr>
              <w:t>17名</w:t>
            </w:r>
          </w:p>
        </w:tc>
        <w:tc>
          <w:tcPr>
            <w:tcW w:w="5953" w:type="dxa"/>
          </w:tcPr>
          <w:p w14:paraId="2AE47A18" w14:textId="77777777" w:rsidR="00FE4A94" w:rsidRPr="00FE4A94" w:rsidRDefault="00FE4A94" w:rsidP="00FE4A94">
            <w:pPr>
              <w:rPr>
                <w:rFonts w:ascii="ＭＳ 明朝" w:eastAsia="ＭＳ 明朝" w:hAnsi="ＭＳ 明朝"/>
                <w:szCs w:val="21"/>
              </w:rPr>
            </w:pPr>
            <w:r w:rsidRPr="00FE4A94">
              <w:rPr>
                <w:rFonts w:ascii="ＭＳ 明朝" w:eastAsia="ＭＳ 明朝" w:hAnsi="ＭＳ 明朝" w:hint="eastAsia"/>
                <w:szCs w:val="21"/>
              </w:rPr>
              <w:t>重層的支援体制整備事業の概要と飯田市の取組・事例発表</w:t>
            </w:r>
          </w:p>
          <w:p w14:paraId="27E4B3F6" w14:textId="1A2CAE15" w:rsidR="00FE4A94" w:rsidRPr="00FE4A94" w:rsidRDefault="00FE4A94" w:rsidP="00FE4A94">
            <w:pPr>
              <w:rPr>
                <w:rFonts w:ascii="ＭＳ 明朝" w:eastAsia="ＭＳ 明朝" w:hAnsi="ＭＳ 明朝"/>
              </w:rPr>
            </w:pPr>
            <w:r w:rsidRPr="00FE4A94">
              <w:rPr>
                <w:rFonts w:ascii="ＭＳ 明朝" w:eastAsia="ＭＳ 明朝" w:hAnsi="ＭＳ 明朝" w:hint="eastAsia"/>
                <w:szCs w:val="21"/>
              </w:rPr>
              <w:t>飯田市福祉課重層的支援係　楯　脩太郎　氏、野口　美樹　氏</w:t>
            </w:r>
          </w:p>
        </w:tc>
      </w:tr>
      <w:tr w:rsidR="00FE4A94" w14:paraId="72DF8DD3" w14:textId="77777777" w:rsidTr="002E5197">
        <w:tc>
          <w:tcPr>
            <w:tcW w:w="1686" w:type="dxa"/>
          </w:tcPr>
          <w:p w14:paraId="27455CF4" w14:textId="77777777" w:rsidR="00FE4A94" w:rsidRPr="00FE4A94" w:rsidRDefault="00FE4A94" w:rsidP="00FE4A94">
            <w:pPr>
              <w:ind w:left="1260" w:hangingChars="600" w:hanging="1260"/>
              <w:rPr>
                <w:rFonts w:ascii="ＭＳ 明朝" w:eastAsia="ＭＳ 明朝" w:hAnsi="ＭＳ 明朝"/>
              </w:rPr>
            </w:pPr>
            <w:r w:rsidRPr="00FE4A94">
              <w:rPr>
                <w:rFonts w:ascii="ＭＳ 明朝" w:eastAsia="ＭＳ 明朝" w:hAnsi="ＭＳ 明朝" w:hint="eastAsia"/>
              </w:rPr>
              <w:t>第３回</w:t>
            </w:r>
          </w:p>
          <w:p w14:paraId="2BD2B8B4" w14:textId="2B0BCD91" w:rsidR="00FE4A94" w:rsidRPr="00FE4A94" w:rsidRDefault="00FE4A94" w:rsidP="00FE4A94">
            <w:pPr>
              <w:rPr>
                <w:rFonts w:ascii="ＭＳ 明朝" w:eastAsia="ＭＳ 明朝" w:hAnsi="ＭＳ 明朝"/>
              </w:rPr>
            </w:pPr>
            <w:r w:rsidRPr="00FE4A94">
              <w:rPr>
                <w:rFonts w:ascii="ＭＳ 明朝" w:eastAsia="ＭＳ 明朝" w:hAnsi="ＭＳ 明朝" w:hint="eastAsia"/>
              </w:rPr>
              <w:t>９月26日（木）</w:t>
            </w:r>
          </w:p>
        </w:tc>
        <w:tc>
          <w:tcPr>
            <w:tcW w:w="1007" w:type="dxa"/>
          </w:tcPr>
          <w:p w14:paraId="4E04AD41" w14:textId="09828976" w:rsidR="00FE4A94" w:rsidRPr="00FE4A94" w:rsidRDefault="00FE4A94" w:rsidP="00FE4A94">
            <w:pPr>
              <w:jc w:val="center"/>
              <w:rPr>
                <w:rFonts w:ascii="ＭＳ 明朝" w:eastAsia="ＭＳ 明朝" w:hAnsi="ＭＳ 明朝" w:cs="ＭＳ 明朝"/>
                <w:szCs w:val="21"/>
              </w:rPr>
            </w:pPr>
            <w:r w:rsidRPr="00FE4A94">
              <w:rPr>
                <w:rFonts w:ascii="ＭＳ 明朝" w:eastAsia="ＭＳ 明朝" w:hAnsi="ＭＳ 明朝" w:hint="eastAsia"/>
              </w:rPr>
              <w:t>26名</w:t>
            </w:r>
          </w:p>
        </w:tc>
        <w:tc>
          <w:tcPr>
            <w:tcW w:w="5953" w:type="dxa"/>
          </w:tcPr>
          <w:p w14:paraId="086B88F3" w14:textId="77777777" w:rsidR="00FE4A94" w:rsidRPr="00FE4A94" w:rsidRDefault="00FE4A94" w:rsidP="00FE4A94">
            <w:pPr>
              <w:rPr>
                <w:rFonts w:ascii="ＭＳ 明朝" w:eastAsia="ＭＳ 明朝" w:hAnsi="ＭＳ 明朝"/>
              </w:rPr>
            </w:pPr>
            <w:r w:rsidRPr="00FE4A94">
              <w:rPr>
                <w:rFonts w:ascii="ＭＳ 明朝" w:eastAsia="ＭＳ 明朝" w:hAnsi="ＭＳ 明朝" w:hint="eastAsia"/>
              </w:rPr>
              <w:t>精神障がい者地域生活支援関係者研修会①事例検討グループワーク</w:t>
            </w:r>
          </w:p>
          <w:p w14:paraId="207192F1" w14:textId="77777777" w:rsidR="00FE4A94" w:rsidRPr="00FE4A94" w:rsidRDefault="00FE4A94" w:rsidP="00FE4A94">
            <w:pPr>
              <w:rPr>
                <w:rFonts w:ascii="ＭＳ 明朝" w:eastAsia="ＭＳ 明朝" w:hAnsi="ＭＳ 明朝"/>
                <w:szCs w:val="21"/>
              </w:rPr>
            </w:pPr>
            <w:r w:rsidRPr="00FE4A94">
              <w:rPr>
                <w:rFonts w:ascii="ＭＳ 明朝" w:eastAsia="ＭＳ 明朝" w:hAnsi="ＭＳ 明朝" w:hint="eastAsia"/>
                <w:szCs w:val="21"/>
              </w:rPr>
              <w:t>事例発表「対人関係に困難を感じ、ひきこもりとなっている男性」</w:t>
            </w:r>
          </w:p>
          <w:p w14:paraId="401EF806" w14:textId="77777777" w:rsidR="00FE4A94" w:rsidRPr="00FE4A94" w:rsidRDefault="00FE4A94" w:rsidP="00FE4A94">
            <w:pPr>
              <w:rPr>
                <w:rFonts w:ascii="ＭＳ 明朝" w:eastAsia="ＭＳ 明朝" w:hAnsi="ＭＳ 明朝"/>
                <w:szCs w:val="21"/>
              </w:rPr>
            </w:pPr>
            <w:r w:rsidRPr="00FE4A94">
              <w:rPr>
                <w:rFonts w:ascii="ＭＳ 明朝" w:eastAsia="ＭＳ 明朝" w:hAnsi="ＭＳ 明朝" w:hint="eastAsia"/>
                <w:szCs w:val="21"/>
              </w:rPr>
              <w:t>豊丘村健康福祉課係長　横前　恵子　氏</w:t>
            </w:r>
          </w:p>
          <w:p w14:paraId="40B8213A" w14:textId="7F1DDB2A" w:rsidR="00FE4A94" w:rsidRPr="00FE4A94" w:rsidRDefault="00FE4A94" w:rsidP="00FE4A94">
            <w:pPr>
              <w:rPr>
                <w:rFonts w:ascii="ＭＳ 明朝" w:eastAsia="ＭＳ 明朝" w:hAnsi="ＭＳ 明朝"/>
              </w:rPr>
            </w:pPr>
            <w:r w:rsidRPr="00FE4A94">
              <w:rPr>
                <w:rFonts w:ascii="ＭＳ 明朝" w:eastAsia="ＭＳ 明朝" w:hAnsi="ＭＳ 明朝" w:hint="eastAsia"/>
                <w:szCs w:val="21"/>
              </w:rPr>
              <w:t>スーパーバイザー飯田病院副院長 精神科医 南風原　泰　氏</w:t>
            </w:r>
          </w:p>
        </w:tc>
      </w:tr>
      <w:tr w:rsidR="00FE4A94" w14:paraId="78F3DA59" w14:textId="77777777" w:rsidTr="002E5197">
        <w:tc>
          <w:tcPr>
            <w:tcW w:w="1686" w:type="dxa"/>
          </w:tcPr>
          <w:p w14:paraId="09073936" w14:textId="77777777" w:rsidR="00FE4A94" w:rsidRPr="00FE4A94" w:rsidRDefault="00FE4A94" w:rsidP="00FE4A94">
            <w:pPr>
              <w:ind w:left="1260" w:hangingChars="600" w:hanging="1260"/>
              <w:rPr>
                <w:rFonts w:ascii="ＭＳ 明朝" w:eastAsia="ＭＳ 明朝" w:hAnsi="ＭＳ 明朝"/>
              </w:rPr>
            </w:pPr>
            <w:r w:rsidRPr="00FE4A94">
              <w:rPr>
                <w:rFonts w:ascii="ＭＳ 明朝" w:eastAsia="ＭＳ 明朝" w:hAnsi="ＭＳ 明朝" w:hint="eastAsia"/>
              </w:rPr>
              <w:t>第４回</w:t>
            </w:r>
          </w:p>
          <w:p w14:paraId="0A3EF542" w14:textId="53714451" w:rsidR="00FE4A94" w:rsidRPr="00FE4A94" w:rsidRDefault="00FE4A94" w:rsidP="00FE4A94">
            <w:pPr>
              <w:rPr>
                <w:rFonts w:ascii="ＭＳ 明朝" w:eastAsia="ＭＳ 明朝" w:hAnsi="ＭＳ 明朝"/>
              </w:rPr>
            </w:pPr>
            <w:r w:rsidRPr="00FE4A94">
              <w:rPr>
                <w:rFonts w:ascii="ＭＳ 明朝" w:eastAsia="ＭＳ 明朝" w:hAnsi="ＭＳ 明朝" w:hint="eastAsia"/>
              </w:rPr>
              <w:t>11月2</w:t>
            </w:r>
            <w:r w:rsidR="00D43CA6">
              <w:rPr>
                <w:rFonts w:ascii="ＭＳ 明朝" w:eastAsia="ＭＳ 明朝" w:hAnsi="ＭＳ 明朝" w:hint="eastAsia"/>
              </w:rPr>
              <w:t>8</w:t>
            </w:r>
            <w:r w:rsidRPr="00FE4A94">
              <w:rPr>
                <w:rFonts w:ascii="ＭＳ 明朝" w:eastAsia="ＭＳ 明朝" w:hAnsi="ＭＳ 明朝" w:hint="eastAsia"/>
              </w:rPr>
              <w:t>日（木）</w:t>
            </w:r>
          </w:p>
        </w:tc>
        <w:tc>
          <w:tcPr>
            <w:tcW w:w="1007" w:type="dxa"/>
          </w:tcPr>
          <w:p w14:paraId="2C538B0B" w14:textId="6FCD97C7" w:rsidR="00FE4A94" w:rsidRPr="00FE4A94" w:rsidRDefault="00FE4A94" w:rsidP="00FE4A94">
            <w:pPr>
              <w:jc w:val="center"/>
              <w:rPr>
                <w:rFonts w:ascii="ＭＳ 明朝" w:eastAsia="ＭＳ 明朝" w:hAnsi="ＭＳ 明朝" w:cs="ＭＳ 明朝"/>
                <w:szCs w:val="21"/>
              </w:rPr>
            </w:pPr>
            <w:r w:rsidRPr="00FE4A94">
              <w:rPr>
                <w:rFonts w:ascii="ＭＳ 明朝" w:eastAsia="ＭＳ 明朝" w:hAnsi="ＭＳ 明朝" w:hint="eastAsia"/>
              </w:rPr>
              <w:t>22名</w:t>
            </w:r>
          </w:p>
        </w:tc>
        <w:tc>
          <w:tcPr>
            <w:tcW w:w="5953" w:type="dxa"/>
          </w:tcPr>
          <w:p w14:paraId="0B68196D" w14:textId="77777777" w:rsidR="00FE4A94" w:rsidRPr="00FE4A94" w:rsidRDefault="00FE4A94" w:rsidP="00FE4A94">
            <w:pPr>
              <w:rPr>
                <w:rFonts w:ascii="ＭＳ 明朝" w:eastAsia="ＭＳ 明朝" w:hAnsi="ＭＳ 明朝"/>
                <w:szCs w:val="21"/>
              </w:rPr>
            </w:pPr>
            <w:r w:rsidRPr="00FE4A94">
              <w:rPr>
                <w:rFonts w:ascii="ＭＳ 明朝" w:eastAsia="ＭＳ 明朝" w:hAnsi="ＭＳ 明朝" w:hint="eastAsia"/>
                <w:szCs w:val="21"/>
              </w:rPr>
              <w:t>重層的支援係の取組と事例発表</w:t>
            </w:r>
          </w:p>
          <w:p w14:paraId="33A4250B" w14:textId="77777777" w:rsidR="00FE4A94" w:rsidRPr="00FE4A94" w:rsidRDefault="00FE4A94" w:rsidP="00FE4A94">
            <w:pPr>
              <w:rPr>
                <w:rFonts w:ascii="ＭＳ 明朝" w:eastAsia="ＭＳ 明朝" w:hAnsi="ＭＳ 明朝"/>
                <w:szCs w:val="21"/>
              </w:rPr>
            </w:pPr>
            <w:r w:rsidRPr="00FE4A94">
              <w:rPr>
                <w:rFonts w:ascii="ＭＳ 明朝" w:eastAsia="ＭＳ 明朝" w:hAnsi="ＭＳ 明朝" w:hint="eastAsia"/>
                <w:szCs w:val="21"/>
              </w:rPr>
              <w:t>松川町保健福祉課 地域共生・包括支援係長 伊藤　遼太　氏</w:t>
            </w:r>
          </w:p>
          <w:p w14:paraId="4C29C192" w14:textId="3B2DE48C" w:rsidR="00FE4A94" w:rsidRPr="00FE4A94" w:rsidRDefault="00FE4A94" w:rsidP="00FE4A94">
            <w:pPr>
              <w:rPr>
                <w:rFonts w:ascii="ＭＳ 明朝" w:eastAsia="ＭＳ 明朝" w:hAnsi="ＭＳ 明朝"/>
              </w:rPr>
            </w:pPr>
            <w:r w:rsidRPr="00FE4A94">
              <w:rPr>
                <w:rFonts w:ascii="ＭＳ 明朝" w:eastAsia="ＭＳ 明朝" w:hAnsi="ＭＳ 明朝" w:hint="eastAsia"/>
                <w:szCs w:val="21"/>
              </w:rPr>
              <w:t>重層支援コーディネーター 下澤　尚子　氏</w:t>
            </w:r>
          </w:p>
        </w:tc>
      </w:tr>
      <w:tr w:rsidR="00FE4A94" w14:paraId="13B1ED84" w14:textId="77777777" w:rsidTr="002E5197">
        <w:tc>
          <w:tcPr>
            <w:tcW w:w="1686" w:type="dxa"/>
          </w:tcPr>
          <w:p w14:paraId="7042CCD3" w14:textId="77777777" w:rsidR="00FE4A94" w:rsidRPr="00FE4A94" w:rsidRDefault="00FE4A94" w:rsidP="00FE4A94">
            <w:pPr>
              <w:ind w:left="1260" w:hangingChars="600" w:hanging="1260"/>
              <w:rPr>
                <w:rFonts w:ascii="ＭＳ 明朝" w:eastAsia="ＭＳ 明朝" w:hAnsi="ＭＳ 明朝"/>
              </w:rPr>
            </w:pPr>
            <w:r w:rsidRPr="00FE4A94">
              <w:rPr>
                <w:rFonts w:ascii="ＭＳ 明朝" w:eastAsia="ＭＳ 明朝" w:hAnsi="ＭＳ 明朝" w:hint="eastAsia"/>
              </w:rPr>
              <w:t>第５回</w:t>
            </w:r>
          </w:p>
          <w:p w14:paraId="009CD001" w14:textId="63743E14" w:rsidR="00FE4A94" w:rsidRPr="00FE4A94" w:rsidRDefault="00FE4A94" w:rsidP="00FE4A94">
            <w:pPr>
              <w:rPr>
                <w:rFonts w:ascii="ＭＳ 明朝" w:eastAsia="ＭＳ 明朝" w:hAnsi="ＭＳ 明朝"/>
              </w:rPr>
            </w:pPr>
            <w:r w:rsidRPr="00FE4A94">
              <w:rPr>
                <w:rFonts w:ascii="ＭＳ 明朝" w:eastAsia="ＭＳ 明朝" w:hAnsi="ＭＳ 明朝" w:hint="eastAsia"/>
              </w:rPr>
              <w:t>１月</w:t>
            </w:r>
            <w:r w:rsidR="00D43CA6">
              <w:rPr>
                <w:rFonts w:ascii="ＭＳ 明朝" w:eastAsia="ＭＳ 明朝" w:hAnsi="ＭＳ 明朝" w:hint="eastAsia"/>
              </w:rPr>
              <w:t>23</w:t>
            </w:r>
            <w:r w:rsidRPr="00FE4A94">
              <w:rPr>
                <w:rFonts w:ascii="ＭＳ 明朝" w:eastAsia="ＭＳ 明朝" w:hAnsi="ＭＳ 明朝" w:hint="eastAsia"/>
              </w:rPr>
              <w:t>日（木）</w:t>
            </w:r>
          </w:p>
        </w:tc>
        <w:tc>
          <w:tcPr>
            <w:tcW w:w="1007" w:type="dxa"/>
          </w:tcPr>
          <w:p w14:paraId="1AE4718F" w14:textId="09B23678" w:rsidR="00FE4A94" w:rsidRPr="00FE4A94" w:rsidRDefault="00FE4A94" w:rsidP="00FE4A94">
            <w:pPr>
              <w:jc w:val="center"/>
              <w:rPr>
                <w:rFonts w:ascii="ＭＳ 明朝" w:eastAsia="ＭＳ 明朝" w:hAnsi="ＭＳ 明朝" w:cs="ＭＳ 明朝"/>
                <w:szCs w:val="21"/>
              </w:rPr>
            </w:pPr>
            <w:r w:rsidRPr="00FE4A94">
              <w:rPr>
                <w:rFonts w:ascii="ＭＳ 明朝" w:eastAsia="ＭＳ 明朝" w:hAnsi="ＭＳ 明朝" w:hint="eastAsia"/>
              </w:rPr>
              <w:t>30名</w:t>
            </w:r>
          </w:p>
        </w:tc>
        <w:tc>
          <w:tcPr>
            <w:tcW w:w="5953" w:type="dxa"/>
          </w:tcPr>
          <w:p w14:paraId="7CFC3191" w14:textId="77777777" w:rsidR="00FE4A94" w:rsidRPr="00FE4A94" w:rsidRDefault="00FE4A94" w:rsidP="00FE4A94">
            <w:pPr>
              <w:rPr>
                <w:rFonts w:ascii="ＭＳ 明朝" w:eastAsia="ＭＳ 明朝" w:hAnsi="ＭＳ 明朝"/>
                <w:szCs w:val="21"/>
              </w:rPr>
            </w:pPr>
            <w:r w:rsidRPr="00FE4A94">
              <w:rPr>
                <w:rFonts w:ascii="ＭＳ 明朝" w:eastAsia="ＭＳ 明朝" w:hAnsi="ＭＳ 明朝" w:hint="eastAsia"/>
                <w:szCs w:val="21"/>
              </w:rPr>
              <w:t>精神障がい者地域生活支援関係者研修会②事例検討グループワーク</w:t>
            </w:r>
          </w:p>
          <w:p w14:paraId="7206942A" w14:textId="77777777" w:rsidR="00FE4A94" w:rsidRPr="00FE4A94" w:rsidRDefault="00FE4A94" w:rsidP="00FE4A94">
            <w:pPr>
              <w:rPr>
                <w:rFonts w:ascii="ＭＳ 明朝" w:eastAsia="ＭＳ 明朝" w:hAnsi="ＭＳ 明朝"/>
              </w:rPr>
            </w:pPr>
            <w:r w:rsidRPr="00FE4A94">
              <w:rPr>
                <w:rFonts w:ascii="ＭＳ 明朝" w:eastAsia="ＭＳ 明朝" w:hAnsi="ＭＳ 明朝" w:hint="eastAsia"/>
                <w:szCs w:val="21"/>
              </w:rPr>
              <w:t>事例発表</w:t>
            </w:r>
            <w:r w:rsidRPr="00FE4A94">
              <w:rPr>
                <w:rFonts w:ascii="ＭＳ 明朝" w:eastAsia="ＭＳ 明朝" w:hAnsi="ＭＳ 明朝" w:hint="eastAsia"/>
              </w:rPr>
              <w:t>「認知機能、現実検討能力の低下、衝動統制の困難な方の自立支援について」</w:t>
            </w:r>
          </w:p>
          <w:p w14:paraId="016EFF48" w14:textId="77777777" w:rsidR="00FE4A94" w:rsidRPr="00FE4A94" w:rsidRDefault="00FE4A94" w:rsidP="00FE4A94">
            <w:pPr>
              <w:rPr>
                <w:rFonts w:ascii="ＭＳ 明朝" w:eastAsia="ＭＳ 明朝" w:hAnsi="ＭＳ 明朝"/>
                <w:szCs w:val="21"/>
              </w:rPr>
            </w:pPr>
            <w:r w:rsidRPr="00FE4A94">
              <w:rPr>
                <w:rFonts w:ascii="ＭＳ 明朝" w:eastAsia="ＭＳ 明朝" w:hAnsi="ＭＳ 明朝" w:hint="eastAsia"/>
                <w:szCs w:val="21"/>
              </w:rPr>
              <w:t>かみさと地域包括支援センター　金田　春野　氏</w:t>
            </w:r>
          </w:p>
          <w:p w14:paraId="74F5C5CB" w14:textId="1A440F8D" w:rsidR="00FE4A94" w:rsidRPr="00FE4A94" w:rsidRDefault="00FE4A94" w:rsidP="00FE4A94">
            <w:pPr>
              <w:rPr>
                <w:rFonts w:ascii="ＭＳ 明朝" w:eastAsia="ＭＳ 明朝" w:hAnsi="ＭＳ 明朝" w:cs="ＭＳ 明朝"/>
                <w:szCs w:val="21"/>
              </w:rPr>
            </w:pPr>
            <w:r w:rsidRPr="00FE4A94">
              <w:rPr>
                <w:rFonts w:ascii="ＭＳ 明朝" w:eastAsia="ＭＳ 明朝" w:hAnsi="ＭＳ 明朝" w:hint="eastAsia"/>
                <w:szCs w:val="21"/>
              </w:rPr>
              <w:t>スーパーバイザー飯田病院副院長 精神科医 南風原　泰　氏</w:t>
            </w:r>
          </w:p>
        </w:tc>
      </w:tr>
      <w:tr w:rsidR="00FE4A94" w14:paraId="248DAA33" w14:textId="77777777" w:rsidTr="002E5197">
        <w:tc>
          <w:tcPr>
            <w:tcW w:w="1686" w:type="dxa"/>
          </w:tcPr>
          <w:p w14:paraId="40155603" w14:textId="77777777" w:rsidR="00FE4A94" w:rsidRPr="00FE4A94" w:rsidRDefault="00FE4A94" w:rsidP="00FE4A94">
            <w:pPr>
              <w:ind w:left="1260" w:hangingChars="600" w:hanging="1260"/>
              <w:rPr>
                <w:rFonts w:ascii="ＭＳ 明朝" w:eastAsia="ＭＳ 明朝" w:hAnsi="ＭＳ 明朝"/>
              </w:rPr>
            </w:pPr>
            <w:r w:rsidRPr="00FE4A94">
              <w:rPr>
                <w:rFonts w:ascii="ＭＳ 明朝" w:eastAsia="ＭＳ 明朝" w:hAnsi="ＭＳ 明朝" w:hint="eastAsia"/>
              </w:rPr>
              <w:t>第６回</w:t>
            </w:r>
          </w:p>
          <w:p w14:paraId="510E5F39" w14:textId="0D918281" w:rsidR="00FE4A94" w:rsidRPr="00FE4A94" w:rsidRDefault="00FE4A94" w:rsidP="00FE4A94">
            <w:pPr>
              <w:rPr>
                <w:rFonts w:ascii="ＭＳ 明朝" w:eastAsia="ＭＳ 明朝" w:hAnsi="ＭＳ 明朝"/>
              </w:rPr>
            </w:pPr>
            <w:r w:rsidRPr="00FE4A94">
              <w:rPr>
                <w:rFonts w:ascii="ＭＳ 明朝" w:eastAsia="ＭＳ 明朝" w:hAnsi="ＭＳ 明朝" w:hint="eastAsia"/>
              </w:rPr>
              <w:t>３月６日（木）</w:t>
            </w:r>
          </w:p>
        </w:tc>
        <w:tc>
          <w:tcPr>
            <w:tcW w:w="1007" w:type="dxa"/>
          </w:tcPr>
          <w:p w14:paraId="2F67DC4F" w14:textId="22483CB9" w:rsidR="00FE4A94" w:rsidRPr="00FE4A94" w:rsidRDefault="00FE4A94" w:rsidP="00FE4A94">
            <w:pPr>
              <w:jc w:val="center"/>
              <w:rPr>
                <w:rFonts w:ascii="ＭＳ 明朝" w:eastAsia="ＭＳ 明朝" w:hAnsi="ＭＳ 明朝"/>
              </w:rPr>
            </w:pPr>
            <w:r w:rsidRPr="00FE4A94">
              <w:rPr>
                <w:rFonts w:ascii="ＭＳ 明朝" w:eastAsia="ＭＳ 明朝" w:hAnsi="ＭＳ 明朝" w:hint="eastAsia"/>
              </w:rPr>
              <w:t>14名</w:t>
            </w:r>
          </w:p>
        </w:tc>
        <w:tc>
          <w:tcPr>
            <w:tcW w:w="5953" w:type="dxa"/>
          </w:tcPr>
          <w:p w14:paraId="484E3EFA" w14:textId="77777777" w:rsidR="00FE4A94" w:rsidRPr="00FE4A94" w:rsidRDefault="00FE4A94" w:rsidP="00FE4A94">
            <w:pPr>
              <w:rPr>
                <w:rFonts w:ascii="ＭＳ 明朝" w:eastAsia="ＭＳ 明朝" w:hAnsi="ＭＳ 明朝"/>
                <w:szCs w:val="21"/>
              </w:rPr>
            </w:pPr>
            <w:r w:rsidRPr="00FE4A94">
              <w:rPr>
                <w:rFonts w:ascii="ＭＳ 明朝" w:eastAsia="ＭＳ 明朝" w:hAnsi="ＭＳ 明朝" w:hint="eastAsia"/>
                <w:szCs w:val="21"/>
              </w:rPr>
              <w:t>ピアサポート学習会</w:t>
            </w:r>
          </w:p>
          <w:p w14:paraId="7CD2D861" w14:textId="77777777" w:rsidR="00FE4A94" w:rsidRPr="00FE4A94" w:rsidRDefault="00FE4A94" w:rsidP="00FE4A94">
            <w:pPr>
              <w:rPr>
                <w:rFonts w:ascii="ＭＳ 明朝" w:eastAsia="ＭＳ 明朝" w:hAnsi="ＭＳ 明朝"/>
                <w:szCs w:val="21"/>
              </w:rPr>
            </w:pPr>
            <w:r w:rsidRPr="00FE4A94">
              <w:rPr>
                <w:rFonts w:ascii="ＭＳ 明朝" w:eastAsia="ＭＳ 明朝" w:hAnsi="ＭＳ 明朝" w:hint="eastAsia"/>
                <w:szCs w:val="21"/>
              </w:rPr>
              <w:t>こころの医療センター駒ケ根　看護師　三浦　典子　氏</w:t>
            </w:r>
          </w:p>
          <w:p w14:paraId="3FC40018" w14:textId="77777777" w:rsidR="00FE4A94" w:rsidRPr="00FE4A94" w:rsidRDefault="00FE4A94" w:rsidP="00FE4A94">
            <w:pPr>
              <w:rPr>
                <w:rFonts w:ascii="ＭＳ 明朝" w:eastAsia="ＭＳ 明朝" w:hAnsi="ＭＳ 明朝"/>
              </w:rPr>
            </w:pPr>
            <w:r w:rsidRPr="00FE4A94">
              <w:rPr>
                <w:rFonts w:ascii="ＭＳ 明朝" w:eastAsia="ＭＳ 明朝" w:hAnsi="ＭＳ 明朝" w:hint="eastAsia"/>
                <w:szCs w:val="21"/>
              </w:rPr>
              <w:t>ピアサポートスタッフ・WRAPファシリテーター 高橋　康宏　氏</w:t>
            </w:r>
          </w:p>
          <w:p w14:paraId="3E7B8AEE" w14:textId="5D446020" w:rsidR="00FE4A94" w:rsidRPr="00FE4A94" w:rsidRDefault="00FE4A94" w:rsidP="00FE4A94">
            <w:pPr>
              <w:rPr>
                <w:rFonts w:ascii="ＭＳ 明朝" w:eastAsia="ＭＳ 明朝" w:hAnsi="ＭＳ 明朝"/>
                <w:szCs w:val="21"/>
              </w:rPr>
            </w:pPr>
            <w:r w:rsidRPr="00FE4A94">
              <w:rPr>
                <w:rFonts w:ascii="ＭＳ 明朝" w:eastAsia="ＭＳ 明朝" w:hAnsi="ＭＳ 明朝" w:hint="eastAsia"/>
              </w:rPr>
              <w:t>令和６年度まとめと令和７年度の活動検討</w:t>
            </w:r>
          </w:p>
        </w:tc>
      </w:tr>
    </w:tbl>
    <w:p w14:paraId="15C8EAE3" w14:textId="77777777" w:rsidR="004F3786" w:rsidRDefault="004F3786" w:rsidP="004F3786">
      <w:pPr>
        <w:rPr>
          <w:rFonts w:ascii="ＭＳ 明朝" w:eastAsia="ＭＳ 明朝" w:hAnsi="ＭＳ 明朝"/>
        </w:rPr>
      </w:pPr>
    </w:p>
    <w:p w14:paraId="7A652E52" w14:textId="77777777" w:rsidR="00D37F95" w:rsidRDefault="004F3786" w:rsidP="00D37F95">
      <w:pPr>
        <w:rPr>
          <w:rFonts w:ascii="ＭＳ 明朝" w:eastAsia="ＭＳ 明朝" w:hAnsi="ＭＳ 明朝"/>
        </w:rPr>
      </w:pPr>
      <w:r>
        <w:rPr>
          <w:rFonts w:ascii="ＭＳ 明朝" w:eastAsia="ＭＳ 明朝" w:hAnsi="ＭＳ 明朝" w:hint="eastAsia"/>
        </w:rPr>
        <w:lastRenderedPageBreak/>
        <w:t>３　活動成果</w:t>
      </w:r>
    </w:p>
    <w:p w14:paraId="53120EC5" w14:textId="77777777" w:rsidR="00D37F95" w:rsidRDefault="00D37F95" w:rsidP="002A59D1">
      <w:pPr>
        <w:ind w:leftChars="100" w:left="420" w:hangingChars="100" w:hanging="210"/>
        <w:rPr>
          <w:rFonts w:ascii="ＭＳ 明朝" w:eastAsia="ＭＳ 明朝" w:hAnsi="ＭＳ 明朝"/>
        </w:rPr>
      </w:pPr>
      <w:r w:rsidRPr="00D37F95">
        <w:rPr>
          <w:rFonts w:ascii="ＭＳ 明朝" w:eastAsia="ＭＳ 明朝" w:hAnsi="ＭＳ 明朝" w:hint="eastAsia"/>
          <w:szCs w:val="21"/>
        </w:rPr>
        <w:t>・事例検討・グループワークでは様々な業種の各々の立場から意見を聞け、精神障がいの方の持つ課題や支援方法について学べ情報共有もできた。又スーパーバイザーの南風原医師の話を聞き理解が深まった。事例提供は大変だと思うが事例をもとにグループワークをすることが有意義だと思った。</w:t>
      </w:r>
    </w:p>
    <w:p w14:paraId="0C947332" w14:textId="77777777" w:rsidR="00D37F95" w:rsidRDefault="00D37F95" w:rsidP="002A59D1">
      <w:pPr>
        <w:ind w:leftChars="100" w:left="420" w:hangingChars="100" w:hanging="210"/>
        <w:rPr>
          <w:rFonts w:ascii="ＭＳ 明朝" w:eastAsia="ＭＳ 明朝" w:hAnsi="ＭＳ 明朝"/>
        </w:rPr>
      </w:pPr>
      <w:r w:rsidRPr="00D37F95">
        <w:rPr>
          <w:rFonts w:ascii="ＭＳ 明朝" w:eastAsia="ＭＳ 明朝" w:hAnsi="ＭＳ 明朝" w:hint="eastAsia"/>
          <w:szCs w:val="21"/>
        </w:rPr>
        <w:t>・ピアサポートという言葉は聞いたことはあるが、実際の活動や、良さや効果を知ることがで</w:t>
      </w:r>
      <w:r>
        <w:rPr>
          <w:rFonts w:ascii="ＭＳ 明朝" w:eastAsia="ＭＳ 明朝" w:hAnsi="ＭＳ 明朝" w:hint="eastAsia"/>
          <w:szCs w:val="21"/>
        </w:rPr>
        <w:t xml:space="preserve">　</w:t>
      </w:r>
      <w:r w:rsidRPr="00D37F95">
        <w:rPr>
          <w:rFonts w:ascii="ＭＳ 明朝" w:eastAsia="ＭＳ 明朝" w:hAnsi="ＭＳ 明朝" w:hint="eastAsia"/>
          <w:szCs w:val="21"/>
        </w:rPr>
        <w:t>きた。</w:t>
      </w:r>
    </w:p>
    <w:p w14:paraId="0AC6A2E3" w14:textId="77777777" w:rsidR="00D37F95" w:rsidRDefault="00D37F95" w:rsidP="002A59D1">
      <w:pPr>
        <w:ind w:leftChars="100" w:left="420" w:hangingChars="100" w:hanging="210"/>
        <w:rPr>
          <w:rFonts w:ascii="ＭＳ 明朝" w:eastAsia="ＭＳ 明朝" w:hAnsi="ＭＳ 明朝"/>
        </w:rPr>
      </w:pPr>
      <w:r w:rsidRPr="00D37F95">
        <w:rPr>
          <w:rFonts w:ascii="ＭＳ 明朝" w:eastAsia="ＭＳ 明朝" w:hAnsi="ＭＳ 明朝" w:hint="eastAsia"/>
          <w:szCs w:val="21"/>
        </w:rPr>
        <w:t>・重層的支援についての発表を聞き、行政としてもしっかり関わっている様子や、関係機関との情報共有の必要性を感じた。</w:t>
      </w:r>
    </w:p>
    <w:p w14:paraId="5FBC2200" w14:textId="3A2A7B3D" w:rsidR="004F3786" w:rsidRPr="00D37F95" w:rsidRDefault="00D37F95" w:rsidP="002A59D1">
      <w:pPr>
        <w:ind w:leftChars="100" w:left="420" w:hangingChars="100" w:hanging="210"/>
        <w:rPr>
          <w:rFonts w:ascii="ＭＳ 明朝" w:eastAsia="ＭＳ 明朝" w:hAnsi="ＭＳ 明朝"/>
        </w:rPr>
      </w:pPr>
      <w:r w:rsidRPr="00D37F95">
        <w:rPr>
          <w:rFonts w:ascii="ＭＳ 明朝" w:eastAsia="ＭＳ 明朝" w:hAnsi="ＭＳ 明朝" w:hint="eastAsia"/>
          <w:szCs w:val="21"/>
        </w:rPr>
        <w:t>・全体的に参考となる取り組みをしている身近な関係機関の活動や事例の発表などもあり、充実した内容であった。又福祉サービスや制度のみで解決できない現状があることを知った。</w:t>
      </w:r>
    </w:p>
    <w:p w14:paraId="4F714C0A" w14:textId="77777777" w:rsidR="004F3786" w:rsidRDefault="004F3786" w:rsidP="004F3786">
      <w:pPr>
        <w:rPr>
          <w:rFonts w:ascii="ＭＳ 明朝" w:eastAsia="ＭＳ 明朝" w:hAnsi="ＭＳ 明朝"/>
        </w:rPr>
      </w:pPr>
    </w:p>
    <w:p w14:paraId="696C17F0" w14:textId="77777777" w:rsidR="00D37F95" w:rsidRDefault="004F3786" w:rsidP="00D37F95">
      <w:pPr>
        <w:rPr>
          <w:rFonts w:ascii="ＭＳ 明朝" w:eastAsia="ＭＳ 明朝" w:hAnsi="ＭＳ 明朝"/>
        </w:rPr>
      </w:pPr>
      <w:r w:rsidRPr="0001056B">
        <w:rPr>
          <w:rFonts w:ascii="ＭＳ 明朝" w:eastAsia="ＭＳ 明朝" w:hAnsi="ＭＳ 明朝" w:hint="eastAsia"/>
        </w:rPr>
        <w:t>４　次年度に向けて検討すべき課題等</w:t>
      </w:r>
    </w:p>
    <w:p w14:paraId="5DD33F95" w14:textId="77777777" w:rsidR="00D37F95" w:rsidRDefault="00D37F95" w:rsidP="002A59D1">
      <w:pPr>
        <w:ind w:leftChars="100" w:left="420" w:hangingChars="100" w:hanging="210"/>
        <w:rPr>
          <w:rFonts w:ascii="ＭＳ 明朝" w:eastAsia="ＭＳ 明朝" w:hAnsi="ＭＳ 明朝"/>
        </w:rPr>
      </w:pPr>
      <w:r w:rsidRPr="00D37F95">
        <w:rPr>
          <w:rFonts w:ascii="ＭＳ 明朝" w:eastAsia="ＭＳ 明朝" w:hAnsi="ＭＳ 明朝" w:hint="eastAsia"/>
          <w:szCs w:val="21"/>
        </w:rPr>
        <w:t>・事例検討をもとにグループワークやスーパーバイズを受けながら、関係者間の情報共有の場とし、障がい者理解を深め、支援に必要な制度や資源、関わり方を学べるようにする。</w:t>
      </w:r>
    </w:p>
    <w:p w14:paraId="5C82D513" w14:textId="30704351" w:rsidR="004F3786" w:rsidRPr="00D37F95" w:rsidRDefault="00D37F95" w:rsidP="002A59D1">
      <w:pPr>
        <w:ind w:leftChars="100" w:left="420" w:hangingChars="100" w:hanging="210"/>
        <w:rPr>
          <w:rFonts w:ascii="ＭＳ 明朝" w:eastAsia="ＭＳ 明朝" w:hAnsi="ＭＳ 明朝"/>
        </w:rPr>
      </w:pPr>
      <w:r w:rsidRPr="00D37F95">
        <w:rPr>
          <w:rFonts w:ascii="ＭＳ 明朝" w:eastAsia="ＭＳ 明朝" w:hAnsi="ＭＳ 明朝" w:hint="eastAsia"/>
          <w:szCs w:val="21"/>
        </w:rPr>
        <w:t>・研修会を通し、実情を知る中から地域の課題が見えて、地域で求めていることを知る機会とする。また地域を知る中では行政の関わりが重要であるため、行政からの課題提供の場も設け、医療・福祉・行政などの具体的な連携の在り方について考えていく。</w:t>
      </w:r>
    </w:p>
    <w:sectPr w:rsidR="004F3786" w:rsidRPr="00D37F95" w:rsidSect="00A75BD0">
      <w:footerReference w:type="default" r:id="rId8"/>
      <w:pgSz w:w="11906" w:h="16838"/>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C15F3" w14:textId="77777777" w:rsidR="00041EC7" w:rsidRDefault="00041EC7" w:rsidP="00135865">
      <w:r>
        <w:separator/>
      </w:r>
    </w:p>
  </w:endnote>
  <w:endnote w:type="continuationSeparator" w:id="0">
    <w:p w14:paraId="0007BEEB" w14:textId="77777777" w:rsidR="00041EC7" w:rsidRDefault="00041EC7" w:rsidP="0013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1154" w14:textId="3E952A6D" w:rsidR="00A75BD0" w:rsidRDefault="00A75BD0" w:rsidP="00A75BD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DEF83" w14:textId="77777777" w:rsidR="00041EC7" w:rsidRDefault="00041EC7" w:rsidP="00135865">
      <w:r>
        <w:separator/>
      </w:r>
    </w:p>
  </w:footnote>
  <w:footnote w:type="continuationSeparator" w:id="0">
    <w:p w14:paraId="2BAB16E4" w14:textId="77777777" w:rsidR="00041EC7" w:rsidRDefault="00041EC7" w:rsidP="0013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B8"/>
    <w:rsid w:val="0001056B"/>
    <w:rsid w:val="00013A9A"/>
    <w:rsid w:val="00041EC7"/>
    <w:rsid w:val="0004621B"/>
    <w:rsid w:val="0006143A"/>
    <w:rsid w:val="001329A7"/>
    <w:rsid w:val="00133F7E"/>
    <w:rsid w:val="00135865"/>
    <w:rsid w:val="001553D0"/>
    <w:rsid w:val="001640B7"/>
    <w:rsid w:val="00186209"/>
    <w:rsid w:val="001B2DDA"/>
    <w:rsid w:val="001E6329"/>
    <w:rsid w:val="002404E9"/>
    <w:rsid w:val="0027359F"/>
    <w:rsid w:val="002A258E"/>
    <w:rsid w:val="002A59D1"/>
    <w:rsid w:val="002A6DEF"/>
    <w:rsid w:val="002C354B"/>
    <w:rsid w:val="002E5197"/>
    <w:rsid w:val="002F6634"/>
    <w:rsid w:val="003574B6"/>
    <w:rsid w:val="00383F54"/>
    <w:rsid w:val="003A5AAA"/>
    <w:rsid w:val="00432F4D"/>
    <w:rsid w:val="004351D7"/>
    <w:rsid w:val="004776E0"/>
    <w:rsid w:val="00490058"/>
    <w:rsid w:val="004F3786"/>
    <w:rsid w:val="004F54CD"/>
    <w:rsid w:val="00503404"/>
    <w:rsid w:val="00590B3F"/>
    <w:rsid w:val="00592222"/>
    <w:rsid w:val="005A227F"/>
    <w:rsid w:val="005E47C7"/>
    <w:rsid w:val="005E64EE"/>
    <w:rsid w:val="005F78C3"/>
    <w:rsid w:val="006078F4"/>
    <w:rsid w:val="00630530"/>
    <w:rsid w:val="0064524F"/>
    <w:rsid w:val="00646300"/>
    <w:rsid w:val="006C7EA9"/>
    <w:rsid w:val="007407AD"/>
    <w:rsid w:val="007608D0"/>
    <w:rsid w:val="00773FC0"/>
    <w:rsid w:val="00786D4D"/>
    <w:rsid w:val="00795F18"/>
    <w:rsid w:val="007C24E0"/>
    <w:rsid w:val="00807303"/>
    <w:rsid w:val="00876E88"/>
    <w:rsid w:val="00877B25"/>
    <w:rsid w:val="00890D66"/>
    <w:rsid w:val="008B6FDC"/>
    <w:rsid w:val="0099408C"/>
    <w:rsid w:val="00A75BD0"/>
    <w:rsid w:val="00AA6AF6"/>
    <w:rsid w:val="00AC20B8"/>
    <w:rsid w:val="00AF55E9"/>
    <w:rsid w:val="00B928FF"/>
    <w:rsid w:val="00BF5FCE"/>
    <w:rsid w:val="00C027E2"/>
    <w:rsid w:val="00C1060C"/>
    <w:rsid w:val="00C12B9C"/>
    <w:rsid w:val="00C33A61"/>
    <w:rsid w:val="00CB49C8"/>
    <w:rsid w:val="00D37F95"/>
    <w:rsid w:val="00D43CA6"/>
    <w:rsid w:val="00D447CB"/>
    <w:rsid w:val="00DC061F"/>
    <w:rsid w:val="00E200D4"/>
    <w:rsid w:val="00E21B7C"/>
    <w:rsid w:val="00E23351"/>
    <w:rsid w:val="00E2577D"/>
    <w:rsid w:val="00E50DEA"/>
    <w:rsid w:val="00E87840"/>
    <w:rsid w:val="00EF2D5F"/>
    <w:rsid w:val="00F35CD6"/>
    <w:rsid w:val="00F4164F"/>
    <w:rsid w:val="00F57D3F"/>
    <w:rsid w:val="00F82963"/>
    <w:rsid w:val="00FE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2808B"/>
  <w15:chartTrackingRefBased/>
  <w15:docId w15:val="{9BB12EB8-E883-4B5F-8F21-5A29D22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2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0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B8"/>
    <w:pPr>
      <w:spacing w:before="160" w:after="160"/>
      <w:jc w:val="center"/>
    </w:pPr>
    <w:rPr>
      <w:i/>
      <w:iCs/>
      <w:color w:val="404040" w:themeColor="text1" w:themeTint="BF"/>
    </w:rPr>
  </w:style>
  <w:style w:type="character" w:customStyle="1" w:styleId="a8">
    <w:name w:val="引用文 (文字)"/>
    <w:basedOn w:val="a0"/>
    <w:link w:val="a7"/>
    <w:uiPriority w:val="29"/>
    <w:rsid w:val="00AC20B8"/>
    <w:rPr>
      <w:i/>
      <w:iCs/>
      <w:color w:val="404040" w:themeColor="text1" w:themeTint="BF"/>
    </w:rPr>
  </w:style>
  <w:style w:type="paragraph" w:styleId="a9">
    <w:name w:val="List Paragraph"/>
    <w:basedOn w:val="a"/>
    <w:uiPriority w:val="34"/>
    <w:qFormat/>
    <w:rsid w:val="00AC20B8"/>
    <w:pPr>
      <w:ind w:left="720"/>
      <w:contextualSpacing/>
    </w:pPr>
  </w:style>
  <w:style w:type="character" w:styleId="21">
    <w:name w:val="Intense Emphasis"/>
    <w:basedOn w:val="a0"/>
    <w:uiPriority w:val="21"/>
    <w:qFormat/>
    <w:rsid w:val="00AC20B8"/>
    <w:rPr>
      <w:i/>
      <w:iCs/>
      <w:color w:val="0F4761" w:themeColor="accent1" w:themeShade="BF"/>
    </w:rPr>
  </w:style>
  <w:style w:type="paragraph" w:styleId="22">
    <w:name w:val="Intense Quote"/>
    <w:basedOn w:val="a"/>
    <w:next w:val="a"/>
    <w:link w:val="23"/>
    <w:uiPriority w:val="30"/>
    <w:qFormat/>
    <w:rsid w:val="00AC2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0B8"/>
    <w:rPr>
      <w:i/>
      <w:iCs/>
      <w:color w:val="0F4761" w:themeColor="accent1" w:themeShade="BF"/>
    </w:rPr>
  </w:style>
  <w:style w:type="character" w:styleId="24">
    <w:name w:val="Intense Reference"/>
    <w:basedOn w:val="a0"/>
    <w:uiPriority w:val="32"/>
    <w:qFormat/>
    <w:rsid w:val="00AC20B8"/>
    <w:rPr>
      <w:b/>
      <w:bCs/>
      <w:smallCaps/>
      <w:color w:val="0F4761" w:themeColor="accent1" w:themeShade="BF"/>
      <w:spacing w:val="5"/>
    </w:rPr>
  </w:style>
  <w:style w:type="table" w:styleId="aa">
    <w:name w:val="Table Grid"/>
    <w:basedOn w:val="a1"/>
    <w:uiPriority w:val="39"/>
    <w:rsid w:val="00AC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5865"/>
    <w:pPr>
      <w:tabs>
        <w:tab w:val="center" w:pos="4252"/>
        <w:tab w:val="right" w:pos="8504"/>
      </w:tabs>
      <w:snapToGrid w:val="0"/>
    </w:pPr>
  </w:style>
  <w:style w:type="character" w:customStyle="1" w:styleId="ac">
    <w:name w:val="ヘッダー (文字)"/>
    <w:basedOn w:val="a0"/>
    <w:link w:val="ab"/>
    <w:uiPriority w:val="99"/>
    <w:rsid w:val="00135865"/>
  </w:style>
  <w:style w:type="paragraph" w:styleId="ad">
    <w:name w:val="footer"/>
    <w:basedOn w:val="a"/>
    <w:link w:val="ae"/>
    <w:uiPriority w:val="99"/>
    <w:unhideWhenUsed/>
    <w:rsid w:val="00135865"/>
    <w:pPr>
      <w:tabs>
        <w:tab w:val="center" w:pos="4252"/>
        <w:tab w:val="right" w:pos="8504"/>
      </w:tabs>
      <w:snapToGrid w:val="0"/>
    </w:pPr>
  </w:style>
  <w:style w:type="character" w:customStyle="1" w:styleId="ae">
    <w:name w:val="フッター (文字)"/>
    <w:basedOn w:val="a0"/>
    <w:link w:val="ad"/>
    <w:uiPriority w:val="99"/>
    <w:rsid w:val="0013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659">
      <w:bodyDiv w:val="1"/>
      <w:marLeft w:val="0"/>
      <w:marRight w:val="0"/>
      <w:marTop w:val="0"/>
      <w:marBottom w:val="0"/>
      <w:divBdr>
        <w:top w:val="none" w:sz="0" w:space="0" w:color="auto"/>
        <w:left w:val="none" w:sz="0" w:space="0" w:color="auto"/>
        <w:bottom w:val="none" w:sz="0" w:space="0" w:color="auto"/>
        <w:right w:val="none" w:sz="0" w:space="0" w:color="auto"/>
      </w:divBdr>
    </w:div>
    <w:div w:id="72432926">
      <w:bodyDiv w:val="1"/>
      <w:marLeft w:val="0"/>
      <w:marRight w:val="0"/>
      <w:marTop w:val="0"/>
      <w:marBottom w:val="0"/>
      <w:divBdr>
        <w:top w:val="none" w:sz="0" w:space="0" w:color="auto"/>
        <w:left w:val="none" w:sz="0" w:space="0" w:color="auto"/>
        <w:bottom w:val="none" w:sz="0" w:space="0" w:color="auto"/>
        <w:right w:val="none" w:sz="0" w:space="0" w:color="auto"/>
      </w:divBdr>
    </w:div>
    <w:div w:id="78644525">
      <w:bodyDiv w:val="1"/>
      <w:marLeft w:val="0"/>
      <w:marRight w:val="0"/>
      <w:marTop w:val="0"/>
      <w:marBottom w:val="0"/>
      <w:divBdr>
        <w:top w:val="none" w:sz="0" w:space="0" w:color="auto"/>
        <w:left w:val="none" w:sz="0" w:space="0" w:color="auto"/>
        <w:bottom w:val="none" w:sz="0" w:space="0" w:color="auto"/>
        <w:right w:val="none" w:sz="0" w:space="0" w:color="auto"/>
      </w:divBdr>
    </w:div>
    <w:div w:id="79916687">
      <w:bodyDiv w:val="1"/>
      <w:marLeft w:val="0"/>
      <w:marRight w:val="0"/>
      <w:marTop w:val="0"/>
      <w:marBottom w:val="0"/>
      <w:divBdr>
        <w:top w:val="none" w:sz="0" w:space="0" w:color="auto"/>
        <w:left w:val="none" w:sz="0" w:space="0" w:color="auto"/>
        <w:bottom w:val="none" w:sz="0" w:space="0" w:color="auto"/>
        <w:right w:val="none" w:sz="0" w:space="0" w:color="auto"/>
      </w:divBdr>
    </w:div>
    <w:div w:id="82533239">
      <w:bodyDiv w:val="1"/>
      <w:marLeft w:val="0"/>
      <w:marRight w:val="0"/>
      <w:marTop w:val="0"/>
      <w:marBottom w:val="0"/>
      <w:divBdr>
        <w:top w:val="none" w:sz="0" w:space="0" w:color="auto"/>
        <w:left w:val="none" w:sz="0" w:space="0" w:color="auto"/>
        <w:bottom w:val="none" w:sz="0" w:space="0" w:color="auto"/>
        <w:right w:val="none" w:sz="0" w:space="0" w:color="auto"/>
      </w:divBdr>
    </w:div>
    <w:div w:id="115611320">
      <w:bodyDiv w:val="1"/>
      <w:marLeft w:val="0"/>
      <w:marRight w:val="0"/>
      <w:marTop w:val="0"/>
      <w:marBottom w:val="0"/>
      <w:divBdr>
        <w:top w:val="none" w:sz="0" w:space="0" w:color="auto"/>
        <w:left w:val="none" w:sz="0" w:space="0" w:color="auto"/>
        <w:bottom w:val="none" w:sz="0" w:space="0" w:color="auto"/>
        <w:right w:val="none" w:sz="0" w:space="0" w:color="auto"/>
      </w:divBdr>
    </w:div>
    <w:div w:id="117843797">
      <w:bodyDiv w:val="1"/>
      <w:marLeft w:val="0"/>
      <w:marRight w:val="0"/>
      <w:marTop w:val="0"/>
      <w:marBottom w:val="0"/>
      <w:divBdr>
        <w:top w:val="none" w:sz="0" w:space="0" w:color="auto"/>
        <w:left w:val="none" w:sz="0" w:space="0" w:color="auto"/>
        <w:bottom w:val="none" w:sz="0" w:space="0" w:color="auto"/>
        <w:right w:val="none" w:sz="0" w:space="0" w:color="auto"/>
      </w:divBdr>
    </w:div>
    <w:div w:id="125859833">
      <w:bodyDiv w:val="1"/>
      <w:marLeft w:val="0"/>
      <w:marRight w:val="0"/>
      <w:marTop w:val="0"/>
      <w:marBottom w:val="0"/>
      <w:divBdr>
        <w:top w:val="none" w:sz="0" w:space="0" w:color="auto"/>
        <w:left w:val="none" w:sz="0" w:space="0" w:color="auto"/>
        <w:bottom w:val="none" w:sz="0" w:space="0" w:color="auto"/>
        <w:right w:val="none" w:sz="0" w:space="0" w:color="auto"/>
      </w:divBdr>
    </w:div>
    <w:div w:id="171845617">
      <w:bodyDiv w:val="1"/>
      <w:marLeft w:val="0"/>
      <w:marRight w:val="0"/>
      <w:marTop w:val="0"/>
      <w:marBottom w:val="0"/>
      <w:divBdr>
        <w:top w:val="none" w:sz="0" w:space="0" w:color="auto"/>
        <w:left w:val="none" w:sz="0" w:space="0" w:color="auto"/>
        <w:bottom w:val="none" w:sz="0" w:space="0" w:color="auto"/>
        <w:right w:val="none" w:sz="0" w:space="0" w:color="auto"/>
      </w:divBdr>
    </w:div>
    <w:div w:id="193884906">
      <w:bodyDiv w:val="1"/>
      <w:marLeft w:val="0"/>
      <w:marRight w:val="0"/>
      <w:marTop w:val="0"/>
      <w:marBottom w:val="0"/>
      <w:divBdr>
        <w:top w:val="none" w:sz="0" w:space="0" w:color="auto"/>
        <w:left w:val="none" w:sz="0" w:space="0" w:color="auto"/>
        <w:bottom w:val="none" w:sz="0" w:space="0" w:color="auto"/>
        <w:right w:val="none" w:sz="0" w:space="0" w:color="auto"/>
      </w:divBdr>
    </w:div>
    <w:div w:id="204874693">
      <w:bodyDiv w:val="1"/>
      <w:marLeft w:val="0"/>
      <w:marRight w:val="0"/>
      <w:marTop w:val="0"/>
      <w:marBottom w:val="0"/>
      <w:divBdr>
        <w:top w:val="none" w:sz="0" w:space="0" w:color="auto"/>
        <w:left w:val="none" w:sz="0" w:space="0" w:color="auto"/>
        <w:bottom w:val="none" w:sz="0" w:space="0" w:color="auto"/>
        <w:right w:val="none" w:sz="0" w:space="0" w:color="auto"/>
      </w:divBdr>
    </w:div>
    <w:div w:id="211505482">
      <w:bodyDiv w:val="1"/>
      <w:marLeft w:val="0"/>
      <w:marRight w:val="0"/>
      <w:marTop w:val="0"/>
      <w:marBottom w:val="0"/>
      <w:divBdr>
        <w:top w:val="none" w:sz="0" w:space="0" w:color="auto"/>
        <w:left w:val="none" w:sz="0" w:space="0" w:color="auto"/>
        <w:bottom w:val="none" w:sz="0" w:space="0" w:color="auto"/>
        <w:right w:val="none" w:sz="0" w:space="0" w:color="auto"/>
      </w:divBdr>
    </w:div>
    <w:div w:id="249120311">
      <w:bodyDiv w:val="1"/>
      <w:marLeft w:val="0"/>
      <w:marRight w:val="0"/>
      <w:marTop w:val="0"/>
      <w:marBottom w:val="0"/>
      <w:divBdr>
        <w:top w:val="none" w:sz="0" w:space="0" w:color="auto"/>
        <w:left w:val="none" w:sz="0" w:space="0" w:color="auto"/>
        <w:bottom w:val="none" w:sz="0" w:space="0" w:color="auto"/>
        <w:right w:val="none" w:sz="0" w:space="0" w:color="auto"/>
      </w:divBdr>
    </w:div>
    <w:div w:id="261888421">
      <w:bodyDiv w:val="1"/>
      <w:marLeft w:val="0"/>
      <w:marRight w:val="0"/>
      <w:marTop w:val="0"/>
      <w:marBottom w:val="0"/>
      <w:divBdr>
        <w:top w:val="none" w:sz="0" w:space="0" w:color="auto"/>
        <w:left w:val="none" w:sz="0" w:space="0" w:color="auto"/>
        <w:bottom w:val="none" w:sz="0" w:space="0" w:color="auto"/>
        <w:right w:val="none" w:sz="0" w:space="0" w:color="auto"/>
      </w:divBdr>
    </w:div>
    <w:div w:id="294723383">
      <w:bodyDiv w:val="1"/>
      <w:marLeft w:val="0"/>
      <w:marRight w:val="0"/>
      <w:marTop w:val="0"/>
      <w:marBottom w:val="0"/>
      <w:divBdr>
        <w:top w:val="none" w:sz="0" w:space="0" w:color="auto"/>
        <w:left w:val="none" w:sz="0" w:space="0" w:color="auto"/>
        <w:bottom w:val="none" w:sz="0" w:space="0" w:color="auto"/>
        <w:right w:val="none" w:sz="0" w:space="0" w:color="auto"/>
      </w:divBdr>
    </w:div>
    <w:div w:id="439036549">
      <w:bodyDiv w:val="1"/>
      <w:marLeft w:val="0"/>
      <w:marRight w:val="0"/>
      <w:marTop w:val="0"/>
      <w:marBottom w:val="0"/>
      <w:divBdr>
        <w:top w:val="none" w:sz="0" w:space="0" w:color="auto"/>
        <w:left w:val="none" w:sz="0" w:space="0" w:color="auto"/>
        <w:bottom w:val="none" w:sz="0" w:space="0" w:color="auto"/>
        <w:right w:val="none" w:sz="0" w:space="0" w:color="auto"/>
      </w:divBdr>
    </w:div>
    <w:div w:id="524682615">
      <w:bodyDiv w:val="1"/>
      <w:marLeft w:val="0"/>
      <w:marRight w:val="0"/>
      <w:marTop w:val="0"/>
      <w:marBottom w:val="0"/>
      <w:divBdr>
        <w:top w:val="none" w:sz="0" w:space="0" w:color="auto"/>
        <w:left w:val="none" w:sz="0" w:space="0" w:color="auto"/>
        <w:bottom w:val="none" w:sz="0" w:space="0" w:color="auto"/>
        <w:right w:val="none" w:sz="0" w:space="0" w:color="auto"/>
      </w:divBdr>
    </w:div>
    <w:div w:id="597449465">
      <w:bodyDiv w:val="1"/>
      <w:marLeft w:val="0"/>
      <w:marRight w:val="0"/>
      <w:marTop w:val="0"/>
      <w:marBottom w:val="0"/>
      <w:divBdr>
        <w:top w:val="none" w:sz="0" w:space="0" w:color="auto"/>
        <w:left w:val="none" w:sz="0" w:space="0" w:color="auto"/>
        <w:bottom w:val="none" w:sz="0" w:space="0" w:color="auto"/>
        <w:right w:val="none" w:sz="0" w:space="0" w:color="auto"/>
      </w:divBdr>
    </w:div>
    <w:div w:id="620041177">
      <w:bodyDiv w:val="1"/>
      <w:marLeft w:val="0"/>
      <w:marRight w:val="0"/>
      <w:marTop w:val="0"/>
      <w:marBottom w:val="0"/>
      <w:divBdr>
        <w:top w:val="none" w:sz="0" w:space="0" w:color="auto"/>
        <w:left w:val="none" w:sz="0" w:space="0" w:color="auto"/>
        <w:bottom w:val="none" w:sz="0" w:space="0" w:color="auto"/>
        <w:right w:val="none" w:sz="0" w:space="0" w:color="auto"/>
      </w:divBdr>
    </w:div>
    <w:div w:id="756362651">
      <w:bodyDiv w:val="1"/>
      <w:marLeft w:val="0"/>
      <w:marRight w:val="0"/>
      <w:marTop w:val="0"/>
      <w:marBottom w:val="0"/>
      <w:divBdr>
        <w:top w:val="none" w:sz="0" w:space="0" w:color="auto"/>
        <w:left w:val="none" w:sz="0" w:space="0" w:color="auto"/>
        <w:bottom w:val="none" w:sz="0" w:space="0" w:color="auto"/>
        <w:right w:val="none" w:sz="0" w:space="0" w:color="auto"/>
      </w:divBdr>
    </w:div>
    <w:div w:id="775560905">
      <w:bodyDiv w:val="1"/>
      <w:marLeft w:val="0"/>
      <w:marRight w:val="0"/>
      <w:marTop w:val="0"/>
      <w:marBottom w:val="0"/>
      <w:divBdr>
        <w:top w:val="none" w:sz="0" w:space="0" w:color="auto"/>
        <w:left w:val="none" w:sz="0" w:space="0" w:color="auto"/>
        <w:bottom w:val="none" w:sz="0" w:space="0" w:color="auto"/>
        <w:right w:val="none" w:sz="0" w:space="0" w:color="auto"/>
      </w:divBdr>
    </w:div>
    <w:div w:id="812143264">
      <w:bodyDiv w:val="1"/>
      <w:marLeft w:val="0"/>
      <w:marRight w:val="0"/>
      <w:marTop w:val="0"/>
      <w:marBottom w:val="0"/>
      <w:divBdr>
        <w:top w:val="none" w:sz="0" w:space="0" w:color="auto"/>
        <w:left w:val="none" w:sz="0" w:space="0" w:color="auto"/>
        <w:bottom w:val="none" w:sz="0" w:space="0" w:color="auto"/>
        <w:right w:val="none" w:sz="0" w:space="0" w:color="auto"/>
      </w:divBdr>
    </w:div>
    <w:div w:id="827550537">
      <w:bodyDiv w:val="1"/>
      <w:marLeft w:val="0"/>
      <w:marRight w:val="0"/>
      <w:marTop w:val="0"/>
      <w:marBottom w:val="0"/>
      <w:divBdr>
        <w:top w:val="none" w:sz="0" w:space="0" w:color="auto"/>
        <w:left w:val="none" w:sz="0" w:space="0" w:color="auto"/>
        <w:bottom w:val="none" w:sz="0" w:space="0" w:color="auto"/>
        <w:right w:val="none" w:sz="0" w:space="0" w:color="auto"/>
      </w:divBdr>
    </w:div>
    <w:div w:id="840707143">
      <w:bodyDiv w:val="1"/>
      <w:marLeft w:val="0"/>
      <w:marRight w:val="0"/>
      <w:marTop w:val="0"/>
      <w:marBottom w:val="0"/>
      <w:divBdr>
        <w:top w:val="none" w:sz="0" w:space="0" w:color="auto"/>
        <w:left w:val="none" w:sz="0" w:space="0" w:color="auto"/>
        <w:bottom w:val="none" w:sz="0" w:space="0" w:color="auto"/>
        <w:right w:val="none" w:sz="0" w:space="0" w:color="auto"/>
      </w:divBdr>
    </w:div>
    <w:div w:id="850140770">
      <w:bodyDiv w:val="1"/>
      <w:marLeft w:val="0"/>
      <w:marRight w:val="0"/>
      <w:marTop w:val="0"/>
      <w:marBottom w:val="0"/>
      <w:divBdr>
        <w:top w:val="none" w:sz="0" w:space="0" w:color="auto"/>
        <w:left w:val="none" w:sz="0" w:space="0" w:color="auto"/>
        <w:bottom w:val="none" w:sz="0" w:space="0" w:color="auto"/>
        <w:right w:val="none" w:sz="0" w:space="0" w:color="auto"/>
      </w:divBdr>
    </w:div>
    <w:div w:id="858470089">
      <w:bodyDiv w:val="1"/>
      <w:marLeft w:val="0"/>
      <w:marRight w:val="0"/>
      <w:marTop w:val="0"/>
      <w:marBottom w:val="0"/>
      <w:divBdr>
        <w:top w:val="none" w:sz="0" w:space="0" w:color="auto"/>
        <w:left w:val="none" w:sz="0" w:space="0" w:color="auto"/>
        <w:bottom w:val="none" w:sz="0" w:space="0" w:color="auto"/>
        <w:right w:val="none" w:sz="0" w:space="0" w:color="auto"/>
      </w:divBdr>
    </w:div>
    <w:div w:id="908347174">
      <w:bodyDiv w:val="1"/>
      <w:marLeft w:val="0"/>
      <w:marRight w:val="0"/>
      <w:marTop w:val="0"/>
      <w:marBottom w:val="0"/>
      <w:divBdr>
        <w:top w:val="none" w:sz="0" w:space="0" w:color="auto"/>
        <w:left w:val="none" w:sz="0" w:space="0" w:color="auto"/>
        <w:bottom w:val="none" w:sz="0" w:space="0" w:color="auto"/>
        <w:right w:val="none" w:sz="0" w:space="0" w:color="auto"/>
      </w:divBdr>
    </w:div>
    <w:div w:id="923950964">
      <w:bodyDiv w:val="1"/>
      <w:marLeft w:val="0"/>
      <w:marRight w:val="0"/>
      <w:marTop w:val="0"/>
      <w:marBottom w:val="0"/>
      <w:divBdr>
        <w:top w:val="none" w:sz="0" w:space="0" w:color="auto"/>
        <w:left w:val="none" w:sz="0" w:space="0" w:color="auto"/>
        <w:bottom w:val="none" w:sz="0" w:space="0" w:color="auto"/>
        <w:right w:val="none" w:sz="0" w:space="0" w:color="auto"/>
      </w:divBdr>
    </w:div>
    <w:div w:id="943803630">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94337220">
      <w:bodyDiv w:val="1"/>
      <w:marLeft w:val="0"/>
      <w:marRight w:val="0"/>
      <w:marTop w:val="0"/>
      <w:marBottom w:val="0"/>
      <w:divBdr>
        <w:top w:val="none" w:sz="0" w:space="0" w:color="auto"/>
        <w:left w:val="none" w:sz="0" w:space="0" w:color="auto"/>
        <w:bottom w:val="none" w:sz="0" w:space="0" w:color="auto"/>
        <w:right w:val="none" w:sz="0" w:space="0" w:color="auto"/>
      </w:divBdr>
    </w:div>
    <w:div w:id="1043484377">
      <w:bodyDiv w:val="1"/>
      <w:marLeft w:val="0"/>
      <w:marRight w:val="0"/>
      <w:marTop w:val="0"/>
      <w:marBottom w:val="0"/>
      <w:divBdr>
        <w:top w:val="none" w:sz="0" w:space="0" w:color="auto"/>
        <w:left w:val="none" w:sz="0" w:space="0" w:color="auto"/>
        <w:bottom w:val="none" w:sz="0" w:space="0" w:color="auto"/>
        <w:right w:val="none" w:sz="0" w:space="0" w:color="auto"/>
      </w:divBdr>
    </w:div>
    <w:div w:id="1104881247">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172842444">
      <w:bodyDiv w:val="1"/>
      <w:marLeft w:val="0"/>
      <w:marRight w:val="0"/>
      <w:marTop w:val="0"/>
      <w:marBottom w:val="0"/>
      <w:divBdr>
        <w:top w:val="none" w:sz="0" w:space="0" w:color="auto"/>
        <w:left w:val="none" w:sz="0" w:space="0" w:color="auto"/>
        <w:bottom w:val="none" w:sz="0" w:space="0" w:color="auto"/>
        <w:right w:val="none" w:sz="0" w:space="0" w:color="auto"/>
      </w:divBdr>
    </w:div>
    <w:div w:id="1276712303">
      <w:bodyDiv w:val="1"/>
      <w:marLeft w:val="0"/>
      <w:marRight w:val="0"/>
      <w:marTop w:val="0"/>
      <w:marBottom w:val="0"/>
      <w:divBdr>
        <w:top w:val="none" w:sz="0" w:space="0" w:color="auto"/>
        <w:left w:val="none" w:sz="0" w:space="0" w:color="auto"/>
        <w:bottom w:val="none" w:sz="0" w:space="0" w:color="auto"/>
        <w:right w:val="none" w:sz="0" w:space="0" w:color="auto"/>
      </w:divBdr>
    </w:div>
    <w:div w:id="1346134094">
      <w:bodyDiv w:val="1"/>
      <w:marLeft w:val="0"/>
      <w:marRight w:val="0"/>
      <w:marTop w:val="0"/>
      <w:marBottom w:val="0"/>
      <w:divBdr>
        <w:top w:val="none" w:sz="0" w:space="0" w:color="auto"/>
        <w:left w:val="none" w:sz="0" w:space="0" w:color="auto"/>
        <w:bottom w:val="none" w:sz="0" w:space="0" w:color="auto"/>
        <w:right w:val="none" w:sz="0" w:space="0" w:color="auto"/>
      </w:divBdr>
    </w:div>
    <w:div w:id="1350568458">
      <w:bodyDiv w:val="1"/>
      <w:marLeft w:val="0"/>
      <w:marRight w:val="0"/>
      <w:marTop w:val="0"/>
      <w:marBottom w:val="0"/>
      <w:divBdr>
        <w:top w:val="none" w:sz="0" w:space="0" w:color="auto"/>
        <w:left w:val="none" w:sz="0" w:space="0" w:color="auto"/>
        <w:bottom w:val="none" w:sz="0" w:space="0" w:color="auto"/>
        <w:right w:val="none" w:sz="0" w:space="0" w:color="auto"/>
      </w:divBdr>
    </w:div>
    <w:div w:id="1373310183">
      <w:bodyDiv w:val="1"/>
      <w:marLeft w:val="0"/>
      <w:marRight w:val="0"/>
      <w:marTop w:val="0"/>
      <w:marBottom w:val="0"/>
      <w:divBdr>
        <w:top w:val="none" w:sz="0" w:space="0" w:color="auto"/>
        <w:left w:val="none" w:sz="0" w:space="0" w:color="auto"/>
        <w:bottom w:val="none" w:sz="0" w:space="0" w:color="auto"/>
        <w:right w:val="none" w:sz="0" w:space="0" w:color="auto"/>
      </w:divBdr>
    </w:div>
    <w:div w:id="1415395785">
      <w:bodyDiv w:val="1"/>
      <w:marLeft w:val="0"/>
      <w:marRight w:val="0"/>
      <w:marTop w:val="0"/>
      <w:marBottom w:val="0"/>
      <w:divBdr>
        <w:top w:val="none" w:sz="0" w:space="0" w:color="auto"/>
        <w:left w:val="none" w:sz="0" w:space="0" w:color="auto"/>
        <w:bottom w:val="none" w:sz="0" w:space="0" w:color="auto"/>
        <w:right w:val="none" w:sz="0" w:space="0" w:color="auto"/>
      </w:divBdr>
    </w:div>
    <w:div w:id="1516264721">
      <w:bodyDiv w:val="1"/>
      <w:marLeft w:val="0"/>
      <w:marRight w:val="0"/>
      <w:marTop w:val="0"/>
      <w:marBottom w:val="0"/>
      <w:divBdr>
        <w:top w:val="none" w:sz="0" w:space="0" w:color="auto"/>
        <w:left w:val="none" w:sz="0" w:space="0" w:color="auto"/>
        <w:bottom w:val="none" w:sz="0" w:space="0" w:color="auto"/>
        <w:right w:val="none" w:sz="0" w:space="0" w:color="auto"/>
      </w:divBdr>
    </w:div>
    <w:div w:id="1553082254">
      <w:bodyDiv w:val="1"/>
      <w:marLeft w:val="0"/>
      <w:marRight w:val="0"/>
      <w:marTop w:val="0"/>
      <w:marBottom w:val="0"/>
      <w:divBdr>
        <w:top w:val="none" w:sz="0" w:space="0" w:color="auto"/>
        <w:left w:val="none" w:sz="0" w:space="0" w:color="auto"/>
        <w:bottom w:val="none" w:sz="0" w:space="0" w:color="auto"/>
        <w:right w:val="none" w:sz="0" w:space="0" w:color="auto"/>
      </w:divBdr>
    </w:div>
    <w:div w:id="1595819570">
      <w:bodyDiv w:val="1"/>
      <w:marLeft w:val="0"/>
      <w:marRight w:val="0"/>
      <w:marTop w:val="0"/>
      <w:marBottom w:val="0"/>
      <w:divBdr>
        <w:top w:val="none" w:sz="0" w:space="0" w:color="auto"/>
        <w:left w:val="none" w:sz="0" w:space="0" w:color="auto"/>
        <w:bottom w:val="none" w:sz="0" w:space="0" w:color="auto"/>
        <w:right w:val="none" w:sz="0" w:space="0" w:color="auto"/>
      </w:divBdr>
    </w:div>
    <w:div w:id="1602372167">
      <w:bodyDiv w:val="1"/>
      <w:marLeft w:val="0"/>
      <w:marRight w:val="0"/>
      <w:marTop w:val="0"/>
      <w:marBottom w:val="0"/>
      <w:divBdr>
        <w:top w:val="none" w:sz="0" w:space="0" w:color="auto"/>
        <w:left w:val="none" w:sz="0" w:space="0" w:color="auto"/>
        <w:bottom w:val="none" w:sz="0" w:space="0" w:color="auto"/>
        <w:right w:val="none" w:sz="0" w:space="0" w:color="auto"/>
      </w:divBdr>
    </w:div>
    <w:div w:id="1603033191">
      <w:bodyDiv w:val="1"/>
      <w:marLeft w:val="0"/>
      <w:marRight w:val="0"/>
      <w:marTop w:val="0"/>
      <w:marBottom w:val="0"/>
      <w:divBdr>
        <w:top w:val="none" w:sz="0" w:space="0" w:color="auto"/>
        <w:left w:val="none" w:sz="0" w:space="0" w:color="auto"/>
        <w:bottom w:val="none" w:sz="0" w:space="0" w:color="auto"/>
        <w:right w:val="none" w:sz="0" w:space="0" w:color="auto"/>
      </w:divBdr>
    </w:div>
    <w:div w:id="1775243134">
      <w:bodyDiv w:val="1"/>
      <w:marLeft w:val="0"/>
      <w:marRight w:val="0"/>
      <w:marTop w:val="0"/>
      <w:marBottom w:val="0"/>
      <w:divBdr>
        <w:top w:val="none" w:sz="0" w:space="0" w:color="auto"/>
        <w:left w:val="none" w:sz="0" w:space="0" w:color="auto"/>
        <w:bottom w:val="none" w:sz="0" w:space="0" w:color="auto"/>
        <w:right w:val="none" w:sz="0" w:space="0" w:color="auto"/>
      </w:divBdr>
    </w:div>
    <w:div w:id="1802771682">
      <w:bodyDiv w:val="1"/>
      <w:marLeft w:val="0"/>
      <w:marRight w:val="0"/>
      <w:marTop w:val="0"/>
      <w:marBottom w:val="0"/>
      <w:divBdr>
        <w:top w:val="none" w:sz="0" w:space="0" w:color="auto"/>
        <w:left w:val="none" w:sz="0" w:space="0" w:color="auto"/>
        <w:bottom w:val="none" w:sz="0" w:space="0" w:color="auto"/>
        <w:right w:val="none" w:sz="0" w:space="0" w:color="auto"/>
      </w:divBdr>
    </w:div>
    <w:div w:id="1863204148">
      <w:bodyDiv w:val="1"/>
      <w:marLeft w:val="0"/>
      <w:marRight w:val="0"/>
      <w:marTop w:val="0"/>
      <w:marBottom w:val="0"/>
      <w:divBdr>
        <w:top w:val="none" w:sz="0" w:space="0" w:color="auto"/>
        <w:left w:val="none" w:sz="0" w:space="0" w:color="auto"/>
        <w:bottom w:val="none" w:sz="0" w:space="0" w:color="auto"/>
        <w:right w:val="none" w:sz="0" w:space="0" w:color="auto"/>
      </w:divBdr>
    </w:div>
    <w:div w:id="1955139551">
      <w:bodyDiv w:val="1"/>
      <w:marLeft w:val="0"/>
      <w:marRight w:val="0"/>
      <w:marTop w:val="0"/>
      <w:marBottom w:val="0"/>
      <w:divBdr>
        <w:top w:val="none" w:sz="0" w:space="0" w:color="auto"/>
        <w:left w:val="none" w:sz="0" w:space="0" w:color="auto"/>
        <w:bottom w:val="none" w:sz="0" w:space="0" w:color="auto"/>
        <w:right w:val="none" w:sz="0" w:space="0" w:color="auto"/>
      </w:divBdr>
    </w:div>
    <w:div w:id="1970933084">
      <w:bodyDiv w:val="1"/>
      <w:marLeft w:val="0"/>
      <w:marRight w:val="0"/>
      <w:marTop w:val="0"/>
      <w:marBottom w:val="0"/>
      <w:divBdr>
        <w:top w:val="none" w:sz="0" w:space="0" w:color="auto"/>
        <w:left w:val="none" w:sz="0" w:space="0" w:color="auto"/>
        <w:bottom w:val="none" w:sz="0" w:space="0" w:color="auto"/>
        <w:right w:val="none" w:sz="0" w:space="0" w:color="auto"/>
      </w:divBdr>
    </w:div>
    <w:div w:id="2012247906">
      <w:bodyDiv w:val="1"/>
      <w:marLeft w:val="0"/>
      <w:marRight w:val="0"/>
      <w:marTop w:val="0"/>
      <w:marBottom w:val="0"/>
      <w:divBdr>
        <w:top w:val="none" w:sz="0" w:space="0" w:color="auto"/>
        <w:left w:val="none" w:sz="0" w:space="0" w:color="auto"/>
        <w:bottom w:val="none" w:sz="0" w:space="0" w:color="auto"/>
        <w:right w:val="none" w:sz="0" w:space="0" w:color="auto"/>
      </w:divBdr>
    </w:div>
    <w:div w:id="2036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5F33-A906-4316-8EA1-AEEE64BC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kaigo10</dc:creator>
  <cp:keywords/>
  <dc:description/>
  <cp:lastModifiedBy>Windows User</cp:lastModifiedBy>
  <cp:revision>18</cp:revision>
  <cp:lastPrinted>2025-06-10T00:21:00Z</cp:lastPrinted>
  <dcterms:created xsi:type="dcterms:W3CDTF">2025-06-06T09:37:00Z</dcterms:created>
  <dcterms:modified xsi:type="dcterms:W3CDTF">2025-06-11T01:33:00Z</dcterms:modified>
</cp:coreProperties>
</file>