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8C5C" w14:textId="02BB0EAF" w:rsidR="00186209" w:rsidRPr="00135865" w:rsidRDefault="00186209" w:rsidP="00186209">
      <w:pPr>
        <w:ind w:leftChars="300" w:left="630"/>
        <w:rPr>
          <w:rFonts w:ascii="ＭＳ 明朝" w:eastAsia="ＭＳ 明朝" w:hAnsi="ＭＳ 明朝"/>
          <w:sz w:val="24"/>
          <w:szCs w:val="24"/>
        </w:rPr>
      </w:pPr>
      <w:bookmarkStart w:id="0" w:name="_GoBack"/>
      <w:bookmarkEnd w:id="0"/>
      <w:r w:rsidRPr="00135865">
        <w:rPr>
          <w:rFonts w:ascii="ＭＳ 明朝" w:eastAsia="ＭＳ 明朝" w:hAnsi="ＭＳ 明朝" w:hint="eastAsia"/>
          <w:sz w:val="24"/>
          <w:szCs w:val="24"/>
        </w:rPr>
        <w:t>令和６年度　南信州広域連合自立支援協議会</w:t>
      </w:r>
      <w:r>
        <w:rPr>
          <w:rFonts w:ascii="ＭＳ 明朝" w:eastAsia="ＭＳ 明朝" w:hAnsi="ＭＳ 明朝" w:hint="eastAsia"/>
          <w:sz w:val="24"/>
          <w:szCs w:val="24"/>
        </w:rPr>
        <w:t>人材育成</w:t>
      </w:r>
      <w:r w:rsidRPr="00135865">
        <w:rPr>
          <w:rFonts w:ascii="ＭＳ 明朝" w:eastAsia="ＭＳ 明朝" w:hAnsi="ＭＳ 明朝" w:hint="eastAsia"/>
          <w:sz w:val="24"/>
          <w:szCs w:val="24"/>
        </w:rPr>
        <w:t>部会活動報告</w:t>
      </w:r>
    </w:p>
    <w:p w14:paraId="3E355B4C" w14:textId="77777777" w:rsidR="00186209" w:rsidRDefault="00186209" w:rsidP="00186209">
      <w:pPr>
        <w:rPr>
          <w:rFonts w:ascii="ＭＳ 明朝" w:eastAsia="ＭＳ 明朝" w:hAnsi="ＭＳ 明朝"/>
        </w:rPr>
      </w:pPr>
    </w:p>
    <w:p w14:paraId="1FFC3D17" w14:textId="22518E7C" w:rsidR="00186209" w:rsidRDefault="00186209" w:rsidP="00186209">
      <w:pPr>
        <w:rPr>
          <w:rFonts w:ascii="ＭＳ 明朝" w:eastAsia="ＭＳ 明朝" w:hAnsi="ＭＳ 明朝"/>
        </w:rPr>
      </w:pPr>
      <w:r>
        <w:rPr>
          <w:rFonts w:ascii="ＭＳ 明朝" w:eastAsia="ＭＳ 明朝" w:hAnsi="ＭＳ 明朝" w:hint="eastAsia"/>
        </w:rPr>
        <w:t xml:space="preserve">１　</w:t>
      </w:r>
      <w:r w:rsidR="00590B3F">
        <w:rPr>
          <w:rFonts w:ascii="ＭＳ 明朝" w:eastAsia="ＭＳ 明朝" w:hAnsi="ＭＳ 明朝" w:hint="eastAsia"/>
        </w:rPr>
        <w:t>令和６年度</w:t>
      </w:r>
      <w:r>
        <w:rPr>
          <w:rFonts w:ascii="ＭＳ 明朝" w:eastAsia="ＭＳ 明朝" w:hAnsi="ＭＳ 明朝" w:hint="eastAsia"/>
        </w:rPr>
        <w:t>の活動目標</w:t>
      </w:r>
    </w:p>
    <w:p w14:paraId="1A30D20A" w14:textId="77777777" w:rsidR="00186209" w:rsidRPr="00186209" w:rsidRDefault="00186209" w:rsidP="00186209">
      <w:pPr>
        <w:ind w:leftChars="100" w:left="210"/>
        <w:rPr>
          <w:rFonts w:ascii="ＭＳ 明朝" w:eastAsia="ＭＳ 明朝" w:hAnsi="ＭＳ 明朝"/>
          <w:szCs w:val="21"/>
        </w:rPr>
      </w:pPr>
      <w:r w:rsidRPr="00186209">
        <w:rPr>
          <w:rFonts w:ascii="ＭＳ 明朝" w:eastAsia="ＭＳ 明朝" w:hAnsi="ＭＳ 明朝" w:hint="eastAsia"/>
          <w:szCs w:val="21"/>
        </w:rPr>
        <w:t>「ネットワーク作り」をテーマに、部会を通して圏域内の法人、事業所、市町村からの情報を共有し連携体制の強化、情報交換の場としていく。</w:t>
      </w:r>
    </w:p>
    <w:p w14:paraId="2AC063F6" w14:textId="132C7C1C" w:rsidR="00186209" w:rsidRDefault="00186209" w:rsidP="00186209">
      <w:pPr>
        <w:ind w:leftChars="100" w:left="210" w:firstLineChars="100" w:firstLine="210"/>
        <w:rPr>
          <w:rFonts w:ascii="ＭＳ 明朝" w:eastAsia="ＭＳ 明朝" w:hAnsi="ＭＳ 明朝"/>
          <w:szCs w:val="21"/>
        </w:rPr>
      </w:pPr>
      <w:r w:rsidRPr="00186209">
        <w:rPr>
          <w:rFonts w:ascii="ＭＳ 明朝" w:eastAsia="ＭＳ 明朝" w:hAnsi="ＭＳ 明朝" w:hint="eastAsia"/>
          <w:szCs w:val="21"/>
        </w:rPr>
        <w:t>また、相談支援専門員としての役割とチーム作りについて、手順を含めた基本の確認と多職種協働の大切さについて確認し、主体性を持った事例検討を行う。</w:t>
      </w:r>
    </w:p>
    <w:p w14:paraId="31C7AE95" w14:textId="77777777" w:rsidR="00186209" w:rsidRPr="001640B7" w:rsidRDefault="00186209" w:rsidP="00186209">
      <w:pPr>
        <w:rPr>
          <w:rFonts w:ascii="ＭＳ 明朝" w:eastAsia="ＭＳ 明朝" w:hAnsi="ＭＳ 明朝"/>
          <w:szCs w:val="21"/>
        </w:rPr>
      </w:pPr>
    </w:p>
    <w:p w14:paraId="54815847" w14:textId="78AE7D5F" w:rsidR="00186209" w:rsidRDefault="00186209" w:rsidP="00186209">
      <w:pPr>
        <w:rPr>
          <w:rFonts w:ascii="ＭＳ 明朝" w:eastAsia="ＭＳ 明朝" w:hAnsi="ＭＳ 明朝"/>
        </w:rPr>
      </w:pPr>
      <w:r>
        <w:rPr>
          <w:rFonts w:ascii="ＭＳ 明朝" w:eastAsia="ＭＳ 明朝" w:hAnsi="ＭＳ 明朝" w:hint="eastAsia"/>
        </w:rPr>
        <w:t xml:space="preserve">２　</w:t>
      </w:r>
      <w:r w:rsidR="00AA6AF6">
        <w:rPr>
          <w:rFonts w:ascii="ＭＳ 明朝" w:eastAsia="ＭＳ 明朝" w:hAnsi="ＭＳ 明朝" w:hint="eastAsia"/>
        </w:rPr>
        <w:t>部会</w:t>
      </w:r>
      <w:r>
        <w:rPr>
          <w:rFonts w:ascii="ＭＳ 明朝" w:eastAsia="ＭＳ 明朝" w:hAnsi="ＭＳ 明朝" w:hint="eastAsia"/>
        </w:rPr>
        <w:t>の開催日程及び取組内容</w:t>
      </w:r>
    </w:p>
    <w:p w14:paraId="7D226621" w14:textId="6D365A3D" w:rsidR="00AA6AF6" w:rsidRDefault="00AA6AF6" w:rsidP="00AA6AF6">
      <w:pPr>
        <w:ind w:firstLineChars="100" w:firstLine="210"/>
        <w:rPr>
          <w:rFonts w:ascii="ＭＳ 明朝" w:eastAsia="ＭＳ 明朝" w:hAnsi="ＭＳ 明朝"/>
        </w:rPr>
      </w:pPr>
      <w:r>
        <w:rPr>
          <w:rFonts w:ascii="ＭＳ 明朝" w:eastAsia="ＭＳ 明朝" w:hAnsi="ＭＳ 明朝" w:hint="eastAsia"/>
        </w:rPr>
        <w:t>(1) 専門研修会の開催日程及び取組内容</w:t>
      </w:r>
    </w:p>
    <w:tbl>
      <w:tblPr>
        <w:tblStyle w:val="aa"/>
        <w:tblW w:w="8781" w:type="dxa"/>
        <w:tblInd w:w="279" w:type="dxa"/>
        <w:tblLook w:val="04A0" w:firstRow="1" w:lastRow="0" w:firstColumn="1" w:lastColumn="0" w:noHBand="0" w:noVBand="1"/>
      </w:tblPr>
      <w:tblGrid>
        <w:gridCol w:w="1701"/>
        <w:gridCol w:w="850"/>
        <w:gridCol w:w="6230"/>
      </w:tblGrid>
      <w:tr w:rsidR="00CB49C8" w14:paraId="5E2C8224" w14:textId="77777777" w:rsidTr="00C1060C">
        <w:tc>
          <w:tcPr>
            <w:tcW w:w="1701" w:type="dxa"/>
          </w:tcPr>
          <w:p w14:paraId="71599BA5" w14:textId="77777777" w:rsidR="00CB49C8" w:rsidRDefault="00CB49C8" w:rsidP="00AF4319">
            <w:pPr>
              <w:jc w:val="center"/>
              <w:rPr>
                <w:rFonts w:ascii="ＭＳ 明朝" w:eastAsia="ＭＳ 明朝" w:hAnsi="ＭＳ 明朝"/>
              </w:rPr>
            </w:pPr>
            <w:r>
              <w:rPr>
                <w:rFonts w:ascii="ＭＳ 明朝" w:eastAsia="ＭＳ 明朝" w:hAnsi="ＭＳ 明朝" w:hint="eastAsia"/>
              </w:rPr>
              <w:t>開催月日</w:t>
            </w:r>
          </w:p>
        </w:tc>
        <w:tc>
          <w:tcPr>
            <w:tcW w:w="850" w:type="dxa"/>
          </w:tcPr>
          <w:p w14:paraId="027966C3" w14:textId="651C2BB4" w:rsidR="00CB49C8" w:rsidRDefault="00CB49C8" w:rsidP="00CB49C8">
            <w:pPr>
              <w:jc w:val="center"/>
              <w:rPr>
                <w:rFonts w:ascii="ＭＳ 明朝" w:eastAsia="ＭＳ 明朝" w:hAnsi="ＭＳ 明朝"/>
              </w:rPr>
            </w:pPr>
            <w:r w:rsidRPr="00135865">
              <w:rPr>
                <w:rFonts w:ascii="ＭＳ 明朝" w:eastAsia="ＭＳ 明朝" w:hAnsi="ＭＳ 明朝" w:hint="eastAsia"/>
              </w:rPr>
              <w:t>参加者</w:t>
            </w:r>
          </w:p>
        </w:tc>
        <w:tc>
          <w:tcPr>
            <w:tcW w:w="6230" w:type="dxa"/>
          </w:tcPr>
          <w:p w14:paraId="15B50FD1" w14:textId="606AF658" w:rsidR="00CB49C8" w:rsidRDefault="00CB49C8" w:rsidP="00AF4319">
            <w:pPr>
              <w:jc w:val="center"/>
              <w:rPr>
                <w:rFonts w:ascii="ＭＳ 明朝" w:eastAsia="ＭＳ 明朝" w:hAnsi="ＭＳ 明朝"/>
              </w:rPr>
            </w:pPr>
            <w:r>
              <w:rPr>
                <w:rFonts w:ascii="ＭＳ 明朝" w:eastAsia="ＭＳ 明朝" w:hAnsi="ＭＳ 明朝" w:hint="eastAsia"/>
              </w:rPr>
              <w:t>内容等</w:t>
            </w:r>
          </w:p>
        </w:tc>
      </w:tr>
      <w:tr w:rsidR="00CB49C8" w14:paraId="7F8A11F4" w14:textId="77777777" w:rsidTr="00C1060C">
        <w:tc>
          <w:tcPr>
            <w:tcW w:w="1701" w:type="dxa"/>
          </w:tcPr>
          <w:p w14:paraId="03E4D67E" w14:textId="77777777" w:rsidR="00CB49C8" w:rsidRDefault="00CB49C8" w:rsidP="00AF4319">
            <w:pPr>
              <w:rPr>
                <w:rFonts w:ascii="ＭＳ 明朝" w:eastAsia="ＭＳ 明朝" w:hAnsi="ＭＳ 明朝"/>
              </w:rPr>
            </w:pPr>
            <w:r>
              <w:rPr>
                <w:rFonts w:ascii="ＭＳ 明朝" w:eastAsia="ＭＳ 明朝" w:hAnsi="ＭＳ 明朝" w:hint="eastAsia"/>
              </w:rPr>
              <w:t>第１回</w:t>
            </w:r>
          </w:p>
          <w:p w14:paraId="2D2449B4" w14:textId="7D0552A5" w:rsidR="00CB49C8" w:rsidRDefault="00CB49C8" w:rsidP="00AF4319">
            <w:pPr>
              <w:rPr>
                <w:rFonts w:ascii="ＭＳ 明朝" w:eastAsia="ＭＳ 明朝" w:hAnsi="ＭＳ 明朝"/>
              </w:rPr>
            </w:pPr>
            <w:r>
              <w:rPr>
                <w:rFonts w:ascii="ＭＳ 明朝" w:eastAsia="ＭＳ 明朝" w:hAnsi="ＭＳ 明朝" w:hint="eastAsia"/>
              </w:rPr>
              <w:t>10月10日（木）</w:t>
            </w:r>
          </w:p>
        </w:tc>
        <w:tc>
          <w:tcPr>
            <w:tcW w:w="850" w:type="dxa"/>
          </w:tcPr>
          <w:p w14:paraId="5F6216EF" w14:textId="2C910B35" w:rsidR="00CB49C8" w:rsidRPr="00AA6AF6" w:rsidRDefault="00CB49C8" w:rsidP="00CB49C8">
            <w:pPr>
              <w:jc w:val="center"/>
              <w:rPr>
                <w:rFonts w:ascii="ＭＳ 明朝" w:eastAsia="ＭＳ 明朝" w:hAnsi="ＭＳ 明朝"/>
              </w:rPr>
            </w:pPr>
            <w:r>
              <w:rPr>
                <w:rFonts w:ascii="ＭＳ 明朝" w:eastAsia="ＭＳ 明朝" w:hAnsi="ＭＳ 明朝" w:hint="eastAsia"/>
              </w:rPr>
              <w:t>61</w:t>
            </w:r>
            <w:r w:rsidRPr="00135865">
              <w:rPr>
                <w:rFonts w:ascii="ＭＳ 明朝" w:eastAsia="ＭＳ 明朝" w:hAnsi="ＭＳ 明朝" w:hint="eastAsia"/>
              </w:rPr>
              <w:t>名</w:t>
            </w:r>
          </w:p>
        </w:tc>
        <w:tc>
          <w:tcPr>
            <w:tcW w:w="6230" w:type="dxa"/>
          </w:tcPr>
          <w:p w14:paraId="14E895A8" w14:textId="066803AF" w:rsidR="00CB49C8" w:rsidRPr="00AA6AF6" w:rsidRDefault="00CB49C8" w:rsidP="00AA6AF6">
            <w:pPr>
              <w:rPr>
                <w:rFonts w:ascii="ＭＳ 明朝" w:eastAsia="ＭＳ 明朝" w:hAnsi="ＭＳ 明朝"/>
              </w:rPr>
            </w:pPr>
            <w:r w:rsidRPr="00AA6AF6">
              <w:rPr>
                <w:rFonts w:ascii="ＭＳ 明朝" w:eastAsia="ＭＳ 明朝" w:hAnsi="ＭＳ 明朝" w:hint="eastAsia"/>
              </w:rPr>
              <w:t>「今、改めて振り返ろう！障害福祉サービスの支給決定プロセスと相談支援専門員の役割と大切な視点」</w:t>
            </w:r>
          </w:p>
          <w:p w14:paraId="3214CBEE" w14:textId="77777777" w:rsidR="00CB49C8" w:rsidRDefault="00CB49C8" w:rsidP="00AA6AF6">
            <w:pPr>
              <w:rPr>
                <w:rFonts w:ascii="ＭＳ 明朝" w:eastAsia="ＭＳ 明朝" w:hAnsi="ＭＳ 明朝"/>
              </w:rPr>
            </w:pPr>
            <w:r w:rsidRPr="00AA6AF6">
              <w:rPr>
                <w:rFonts w:ascii="ＭＳ 明朝" w:eastAsia="ＭＳ 明朝" w:hAnsi="ＭＳ 明朝" w:hint="eastAsia"/>
              </w:rPr>
              <w:t>講師：特定相談支援事業所ウィズユー</w:t>
            </w:r>
          </w:p>
          <w:p w14:paraId="39C21CA2" w14:textId="3CA8C831" w:rsidR="00CB49C8" w:rsidRPr="00AA6AF6" w:rsidRDefault="00CB49C8" w:rsidP="00AA6AF6">
            <w:pPr>
              <w:rPr>
                <w:rFonts w:ascii="ＭＳ 明朝" w:eastAsia="ＭＳ 明朝" w:hAnsi="ＭＳ 明朝"/>
              </w:rPr>
            </w:pPr>
            <w:r w:rsidRPr="00AA6AF6">
              <w:rPr>
                <w:rFonts w:ascii="ＭＳ 明朝" w:eastAsia="ＭＳ 明朝" w:hAnsi="ＭＳ 明朝" w:hint="eastAsia"/>
              </w:rPr>
              <w:t>主任相談支援専門員　寺澤</w:t>
            </w:r>
            <w:r>
              <w:rPr>
                <w:rFonts w:ascii="ＭＳ 明朝" w:eastAsia="ＭＳ 明朝" w:hAnsi="ＭＳ 明朝" w:hint="eastAsia"/>
              </w:rPr>
              <w:t xml:space="preserve">　</w:t>
            </w:r>
            <w:r w:rsidRPr="00AA6AF6">
              <w:rPr>
                <w:rFonts w:ascii="ＭＳ 明朝" w:eastAsia="ＭＳ 明朝" w:hAnsi="ＭＳ 明朝" w:hint="eastAsia"/>
              </w:rPr>
              <w:t>美和　氏</w:t>
            </w:r>
          </w:p>
          <w:p w14:paraId="73181FD5" w14:textId="4FABC219" w:rsidR="00CB49C8" w:rsidRDefault="00CB49C8" w:rsidP="00AF4319">
            <w:pPr>
              <w:rPr>
                <w:rFonts w:ascii="ＭＳ 明朝" w:eastAsia="ＭＳ 明朝" w:hAnsi="ＭＳ 明朝"/>
              </w:rPr>
            </w:pPr>
            <w:r w:rsidRPr="00E2577D">
              <w:rPr>
                <w:rFonts w:ascii="ＭＳ 明朝" w:eastAsia="ＭＳ 明朝" w:hAnsi="ＭＳ 明朝" w:hint="eastAsia"/>
              </w:rPr>
              <w:t>会場： 飯田市上郷公民館　2F　201講堂</w:t>
            </w:r>
          </w:p>
        </w:tc>
      </w:tr>
      <w:tr w:rsidR="00CB49C8" w14:paraId="64E0AC4D" w14:textId="77777777" w:rsidTr="00C1060C">
        <w:trPr>
          <w:trHeight w:val="822"/>
        </w:trPr>
        <w:tc>
          <w:tcPr>
            <w:tcW w:w="1701" w:type="dxa"/>
          </w:tcPr>
          <w:p w14:paraId="5805DB26" w14:textId="77777777" w:rsidR="00CB49C8" w:rsidRDefault="00CB49C8" w:rsidP="00AF4319">
            <w:pPr>
              <w:rPr>
                <w:rFonts w:ascii="ＭＳ 明朝" w:eastAsia="ＭＳ 明朝" w:hAnsi="ＭＳ 明朝"/>
              </w:rPr>
            </w:pPr>
            <w:r>
              <w:rPr>
                <w:rFonts w:ascii="ＭＳ 明朝" w:eastAsia="ＭＳ 明朝" w:hAnsi="ＭＳ 明朝" w:hint="eastAsia"/>
              </w:rPr>
              <w:t>第２回</w:t>
            </w:r>
          </w:p>
          <w:p w14:paraId="6EDFCD47" w14:textId="73B519F7" w:rsidR="00CB49C8" w:rsidRDefault="00CB49C8" w:rsidP="00AF4319">
            <w:pPr>
              <w:rPr>
                <w:rFonts w:ascii="ＭＳ 明朝" w:eastAsia="ＭＳ 明朝" w:hAnsi="ＭＳ 明朝"/>
              </w:rPr>
            </w:pPr>
            <w:r>
              <w:rPr>
                <w:rFonts w:ascii="ＭＳ 明朝" w:eastAsia="ＭＳ 明朝" w:hAnsi="ＭＳ 明朝" w:hint="eastAsia"/>
              </w:rPr>
              <w:t>11月29日（金）</w:t>
            </w:r>
          </w:p>
        </w:tc>
        <w:tc>
          <w:tcPr>
            <w:tcW w:w="850" w:type="dxa"/>
          </w:tcPr>
          <w:p w14:paraId="6E3CACCF" w14:textId="712311AE" w:rsidR="00CB49C8" w:rsidRPr="00AA6AF6" w:rsidRDefault="00CB49C8" w:rsidP="00CB49C8">
            <w:pPr>
              <w:jc w:val="center"/>
              <w:rPr>
                <w:rFonts w:ascii="ＭＳ 明朝" w:eastAsia="ＭＳ 明朝" w:hAnsi="ＭＳ 明朝" w:cs="ＭＳ 明朝"/>
                <w:szCs w:val="21"/>
              </w:rPr>
            </w:pPr>
            <w:r>
              <w:rPr>
                <w:rFonts w:ascii="ＭＳ 明朝" w:eastAsia="ＭＳ 明朝" w:hAnsi="ＭＳ 明朝" w:hint="eastAsia"/>
              </w:rPr>
              <w:t>88</w:t>
            </w:r>
            <w:r w:rsidRPr="006C7EA9">
              <w:rPr>
                <w:rFonts w:ascii="ＭＳ 明朝" w:eastAsia="ＭＳ 明朝" w:hAnsi="ＭＳ 明朝" w:hint="eastAsia"/>
              </w:rPr>
              <w:t>名</w:t>
            </w:r>
          </w:p>
        </w:tc>
        <w:tc>
          <w:tcPr>
            <w:tcW w:w="6230" w:type="dxa"/>
          </w:tcPr>
          <w:p w14:paraId="58603C26" w14:textId="5116AECC" w:rsidR="00CB49C8" w:rsidRDefault="00CB49C8" w:rsidP="00AA6AF6">
            <w:pPr>
              <w:rPr>
                <w:rFonts w:ascii="ＭＳ 明朝" w:eastAsia="ＭＳ 明朝" w:hAnsi="ＭＳ 明朝" w:cs="ＭＳ 明朝"/>
                <w:szCs w:val="21"/>
              </w:rPr>
            </w:pPr>
            <w:r w:rsidRPr="00AA6AF6">
              <w:rPr>
                <w:rFonts w:ascii="ＭＳ 明朝" w:eastAsia="ＭＳ 明朝" w:hAnsi="ＭＳ 明朝" w:cs="ＭＳ 明朝" w:hint="eastAsia"/>
                <w:szCs w:val="21"/>
              </w:rPr>
              <w:t>こども部会・人材育成部会　合同研修会</w:t>
            </w:r>
          </w:p>
          <w:p w14:paraId="7DD866DC" w14:textId="2CB1C0A8" w:rsidR="00CB49C8" w:rsidRDefault="00CB49C8" w:rsidP="00AA6AF6">
            <w:pPr>
              <w:rPr>
                <w:rFonts w:ascii="ＭＳ 明朝" w:eastAsia="ＭＳ 明朝" w:hAnsi="ＭＳ 明朝"/>
              </w:rPr>
            </w:pPr>
            <w:r w:rsidRPr="00AA6AF6">
              <w:rPr>
                <w:rFonts w:ascii="ＭＳ 明朝" w:eastAsia="ＭＳ 明朝" w:hAnsi="ＭＳ 明朝" w:hint="eastAsia"/>
              </w:rPr>
              <w:t>「本人のライフステージと意思決定をどう支援していくか」</w:t>
            </w:r>
          </w:p>
          <w:p w14:paraId="448565AC" w14:textId="6C940E87" w:rsidR="00CB49C8" w:rsidRPr="006C7EA9" w:rsidRDefault="00CB49C8" w:rsidP="00AA6AF6">
            <w:pPr>
              <w:rPr>
                <w:rFonts w:ascii="ＭＳ 明朝" w:eastAsia="ＭＳ 明朝" w:hAnsi="ＭＳ 明朝"/>
              </w:rPr>
            </w:pPr>
            <w:r w:rsidRPr="00AA6AF6">
              <w:rPr>
                <w:rFonts w:ascii="ＭＳ 明朝" w:eastAsia="ＭＳ 明朝" w:hAnsi="ＭＳ 明朝" w:hint="eastAsia"/>
              </w:rPr>
              <w:t>講師：日本相談支援専門員協会顧問　福岡</w:t>
            </w:r>
            <w:r>
              <w:rPr>
                <w:rFonts w:ascii="ＭＳ 明朝" w:eastAsia="ＭＳ 明朝" w:hAnsi="ＭＳ 明朝" w:hint="eastAsia"/>
              </w:rPr>
              <w:t xml:space="preserve">　</w:t>
            </w:r>
            <w:r w:rsidRPr="00AA6AF6">
              <w:rPr>
                <w:rFonts w:ascii="ＭＳ 明朝" w:eastAsia="ＭＳ 明朝" w:hAnsi="ＭＳ 明朝" w:hint="eastAsia"/>
              </w:rPr>
              <w:t>寿　氏</w:t>
            </w:r>
          </w:p>
          <w:p w14:paraId="7EF05458" w14:textId="7E850207" w:rsidR="00CB49C8" w:rsidRPr="006C7EA9" w:rsidRDefault="00CB49C8" w:rsidP="00AF4319">
            <w:pPr>
              <w:rPr>
                <w:rFonts w:ascii="ＭＳ 明朝" w:eastAsia="ＭＳ 明朝" w:hAnsi="ＭＳ 明朝"/>
              </w:rPr>
            </w:pPr>
            <w:r w:rsidRPr="00E2577D">
              <w:rPr>
                <w:rFonts w:ascii="ＭＳ 明朝" w:eastAsia="ＭＳ 明朝" w:hAnsi="ＭＳ 明朝" w:hint="eastAsia"/>
              </w:rPr>
              <w:t>会場： 飯田市上郷公民館　2F　201講堂</w:t>
            </w:r>
          </w:p>
        </w:tc>
      </w:tr>
    </w:tbl>
    <w:p w14:paraId="38D23564" w14:textId="77777777" w:rsidR="00590B3F" w:rsidRDefault="00590B3F" w:rsidP="00AA6AF6">
      <w:pPr>
        <w:ind w:firstLineChars="100" w:firstLine="210"/>
        <w:rPr>
          <w:rFonts w:ascii="ＭＳ 明朝" w:eastAsia="ＭＳ 明朝" w:hAnsi="ＭＳ 明朝"/>
        </w:rPr>
      </w:pPr>
    </w:p>
    <w:p w14:paraId="60EF1C16" w14:textId="2DD3FE5E" w:rsidR="00AA6AF6" w:rsidRDefault="00AA6AF6" w:rsidP="00AA6AF6">
      <w:pPr>
        <w:ind w:firstLineChars="100" w:firstLine="210"/>
        <w:rPr>
          <w:rFonts w:ascii="ＭＳ 明朝" w:eastAsia="ＭＳ 明朝" w:hAnsi="ＭＳ 明朝"/>
        </w:rPr>
      </w:pPr>
      <w:r>
        <w:rPr>
          <w:rFonts w:ascii="ＭＳ 明朝" w:eastAsia="ＭＳ 明朝" w:hAnsi="ＭＳ 明朝" w:hint="eastAsia"/>
        </w:rPr>
        <w:t>(2) 相談支援専門員の</w:t>
      </w:r>
      <w:r w:rsidR="00E2577D">
        <w:rPr>
          <w:rFonts w:ascii="ＭＳ 明朝" w:eastAsia="ＭＳ 明朝" w:hAnsi="ＭＳ 明朝" w:hint="eastAsia"/>
        </w:rPr>
        <w:t>会の</w:t>
      </w:r>
      <w:r>
        <w:rPr>
          <w:rFonts w:ascii="ＭＳ 明朝" w:eastAsia="ＭＳ 明朝" w:hAnsi="ＭＳ 明朝" w:hint="eastAsia"/>
        </w:rPr>
        <w:t>開催日程及び取組内容</w:t>
      </w:r>
    </w:p>
    <w:tbl>
      <w:tblPr>
        <w:tblStyle w:val="aa"/>
        <w:tblW w:w="8788" w:type="dxa"/>
        <w:tblInd w:w="279" w:type="dxa"/>
        <w:tblLook w:val="04A0" w:firstRow="1" w:lastRow="0" w:firstColumn="1" w:lastColumn="0" w:noHBand="0" w:noVBand="1"/>
      </w:tblPr>
      <w:tblGrid>
        <w:gridCol w:w="1701"/>
        <w:gridCol w:w="850"/>
        <w:gridCol w:w="6237"/>
      </w:tblGrid>
      <w:tr w:rsidR="00CB49C8" w14:paraId="04D24F31" w14:textId="77777777" w:rsidTr="00C1060C">
        <w:tc>
          <w:tcPr>
            <w:tcW w:w="1701" w:type="dxa"/>
          </w:tcPr>
          <w:p w14:paraId="50156C81" w14:textId="77777777" w:rsidR="00CB49C8" w:rsidRDefault="00CB49C8" w:rsidP="00AF4319">
            <w:pPr>
              <w:jc w:val="center"/>
              <w:rPr>
                <w:rFonts w:ascii="ＭＳ 明朝" w:eastAsia="ＭＳ 明朝" w:hAnsi="ＭＳ 明朝"/>
              </w:rPr>
            </w:pPr>
            <w:r>
              <w:rPr>
                <w:rFonts w:ascii="ＭＳ 明朝" w:eastAsia="ＭＳ 明朝" w:hAnsi="ＭＳ 明朝" w:hint="eastAsia"/>
              </w:rPr>
              <w:t>開催月日</w:t>
            </w:r>
          </w:p>
        </w:tc>
        <w:tc>
          <w:tcPr>
            <w:tcW w:w="850" w:type="dxa"/>
          </w:tcPr>
          <w:p w14:paraId="577F725C" w14:textId="5CD4E811" w:rsidR="00CB49C8" w:rsidRDefault="00CB49C8" w:rsidP="00CB49C8">
            <w:pPr>
              <w:jc w:val="center"/>
              <w:rPr>
                <w:rFonts w:ascii="ＭＳ 明朝" w:eastAsia="ＭＳ 明朝" w:hAnsi="ＭＳ 明朝"/>
              </w:rPr>
            </w:pPr>
            <w:r w:rsidRPr="00135865">
              <w:rPr>
                <w:rFonts w:ascii="ＭＳ 明朝" w:eastAsia="ＭＳ 明朝" w:hAnsi="ＭＳ 明朝" w:hint="eastAsia"/>
              </w:rPr>
              <w:t>参加者</w:t>
            </w:r>
          </w:p>
        </w:tc>
        <w:tc>
          <w:tcPr>
            <w:tcW w:w="6237" w:type="dxa"/>
          </w:tcPr>
          <w:p w14:paraId="60F07C02" w14:textId="7F9D7ADD" w:rsidR="00CB49C8" w:rsidRDefault="00CB49C8" w:rsidP="00AF4319">
            <w:pPr>
              <w:jc w:val="center"/>
              <w:rPr>
                <w:rFonts w:ascii="ＭＳ 明朝" w:eastAsia="ＭＳ 明朝" w:hAnsi="ＭＳ 明朝"/>
              </w:rPr>
            </w:pPr>
            <w:r>
              <w:rPr>
                <w:rFonts w:ascii="ＭＳ 明朝" w:eastAsia="ＭＳ 明朝" w:hAnsi="ＭＳ 明朝" w:hint="eastAsia"/>
              </w:rPr>
              <w:t>内容等</w:t>
            </w:r>
          </w:p>
        </w:tc>
      </w:tr>
      <w:tr w:rsidR="00CB49C8" w14:paraId="67BB8368" w14:textId="77777777" w:rsidTr="00C1060C">
        <w:tc>
          <w:tcPr>
            <w:tcW w:w="1701" w:type="dxa"/>
          </w:tcPr>
          <w:p w14:paraId="1D53907C" w14:textId="77777777" w:rsidR="00CB49C8" w:rsidRDefault="00CB49C8" w:rsidP="00AF4319">
            <w:pPr>
              <w:rPr>
                <w:rFonts w:ascii="ＭＳ 明朝" w:eastAsia="ＭＳ 明朝" w:hAnsi="ＭＳ 明朝"/>
              </w:rPr>
            </w:pPr>
            <w:r>
              <w:rPr>
                <w:rFonts w:ascii="ＭＳ 明朝" w:eastAsia="ＭＳ 明朝" w:hAnsi="ＭＳ 明朝" w:hint="eastAsia"/>
              </w:rPr>
              <w:t>第１回</w:t>
            </w:r>
          </w:p>
          <w:p w14:paraId="1334C4F3" w14:textId="29DAB6DF" w:rsidR="00CB49C8" w:rsidRDefault="00CB49C8" w:rsidP="00AF4319">
            <w:pPr>
              <w:rPr>
                <w:rFonts w:ascii="ＭＳ 明朝" w:eastAsia="ＭＳ 明朝" w:hAnsi="ＭＳ 明朝"/>
              </w:rPr>
            </w:pPr>
            <w:r>
              <w:rPr>
                <w:rFonts w:ascii="ＭＳ 明朝" w:eastAsia="ＭＳ 明朝" w:hAnsi="ＭＳ 明朝" w:hint="eastAsia"/>
              </w:rPr>
              <w:t>５月21日（火）</w:t>
            </w:r>
          </w:p>
        </w:tc>
        <w:tc>
          <w:tcPr>
            <w:tcW w:w="850" w:type="dxa"/>
          </w:tcPr>
          <w:p w14:paraId="42137F49" w14:textId="314729F9" w:rsidR="00CB49C8" w:rsidRDefault="00CB49C8" w:rsidP="00CB49C8">
            <w:pPr>
              <w:jc w:val="center"/>
              <w:rPr>
                <w:rFonts w:ascii="ＭＳ 明朝" w:eastAsia="ＭＳ 明朝" w:hAnsi="ＭＳ 明朝"/>
              </w:rPr>
            </w:pPr>
            <w:r>
              <w:rPr>
                <w:rFonts w:ascii="ＭＳ 明朝" w:eastAsia="ＭＳ 明朝" w:hAnsi="ＭＳ 明朝" w:hint="eastAsia"/>
              </w:rPr>
              <w:t>27</w:t>
            </w:r>
            <w:r w:rsidRPr="00135865">
              <w:rPr>
                <w:rFonts w:ascii="ＭＳ 明朝" w:eastAsia="ＭＳ 明朝" w:hAnsi="ＭＳ 明朝" w:hint="eastAsia"/>
              </w:rPr>
              <w:t>名</w:t>
            </w:r>
          </w:p>
        </w:tc>
        <w:tc>
          <w:tcPr>
            <w:tcW w:w="6237" w:type="dxa"/>
          </w:tcPr>
          <w:p w14:paraId="30B8FF98" w14:textId="4F5319D9" w:rsidR="00CB49C8" w:rsidRPr="00E2577D" w:rsidRDefault="00CB49C8" w:rsidP="00E2577D">
            <w:pPr>
              <w:rPr>
                <w:rFonts w:ascii="ＭＳ 明朝" w:eastAsia="ＭＳ 明朝" w:hAnsi="ＭＳ 明朝"/>
              </w:rPr>
            </w:pPr>
            <w:r>
              <w:rPr>
                <w:rFonts w:ascii="ＭＳ 明朝" w:eastAsia="ＭＳ 明朝" w:hAnsi="ＭＳ 明朝" w:hint="eastAsia"/>
              </w:rPr>
              <w:t>・</w:t>
            </w:r>
            <w:r w:rsidRPr="00E2577D">
              <w:rPr>
                <w:rFonts w:ascii="ＭＳ 明朝" w:eastAsia="ＭＳ 明朝" w:hAnsi="ＭＳ 明朝" w:hint="eastAsia"/>
              </w:rPr>
              <w:t>令和</w:t>
            </w:r>
            <w:r>
              <w:rPr>
                <w:rFonts w:ascii="ＭＳ 明朝" w:eastAsia="ＭＳ 明朝" w:hAnsi="ＭＳ 明朝" w:hint="eastAsia"/>
              </w:rPr>
              <w:t>６</w:t>
            </w:r>
            <w:r w:rsidRPr="00E2577D">
              <w:rPr>
                <w:rFonts w:ascii="ＭＳ 明朝" w:eastAsia="ＭＳ 明朝" w:hAnsi="ＭＳ 明朝" w:hint="eastAsia"/>
              </w:rPr>
              <w:t>年度活動計画について</w:t>
            </w:r>
          </w:p>
          <w:p w14:paraId="44323A78" w14:textId="14A0639E" w:rsidR="00CB49C8" w:rsidRPr="00E2577D" w:rsidRDefault="00CB49C8" w:rsidP="00E2577D">
            <w:pPr>
              <w:rPr>
                <w:rFonts w:ascii="ＭＳ 明朝" w:eastAsia="ＭＳ 明朝" w:hAnsi="ＭＳ 明朝"/>
              </w:rPr>
            </w:pPr>
            <w:r w:rsidRPr="00E2577D">
              <w:rPr>
                <w:rFonts w:ascii="ＭＳ 明朝" w:eastAsia="ＭＳ 明朝" w:hAnsi="ＭＳ 明朝" w:hint="eastAsia"/>
              </w:rPr>
              <w:t>・サービス担当者会議の持ち方について</w:t>
            </w:r>
          </w:p>
          <w:p w14:paraId="55F9D5AC" w14:textId="0703AF9D" w:rsidR="00CB49C8" w:rsidRPr="00E2577D" w:rsidRDefault="00CB49C8" w:rsidP="00E2577D">
            <w:pPr>
              <w:rPr>
                <w:rFonts w:ascii="ＭＳ 明朝" w:eastAsia="ＭＳ 明朝" w:hAnsi="ＭＳ 明朝"/>
              </w:rPr>
            </w:pPr>
            <w:r w:rsidRPr="00E2577D">
              <w:rPr>
                <w:rFonts w:ascii="ＭＳ 明朝" w:eastAsia="ＭＳ 明朝" w:hAnsi="ＭＳ 明朝" w:hint="eastAsia"/>
              </w:rPr>
              <w:t>・長野県障がい者相談支援従事者人材ビジョン（ver.2.1）について</w:t>
            </w:r>
          </w:p>
          <w:p w14:paraId="6C871DA5" w14:textId="769D6427" w:rsidR="00CB49C8" w:rsidRPr="00E2577D" w:rsidRDefault="00CB49C8" w:rsidP="00E2577D">
            <w:pPr>
              <w:rPr>
                <w:rFonts w:ascii="ＭＳ 明朝" w:eastAsia="ＭＳ 明朝" w:hAnsi="ＭＳ 明朝"/>
              </w:rPr>
            </w:pPr>
            <w:r w:rsidRPr="00E2577D">
              <w:rPr>
                <w:rFonts w:ascii="ＭＳ 明朝" w:eastAsia="ＭＳ 明朝" w:hAnsi="ＭＳ 明朝" w:hint="eastAsia"/>
              </w:rPr>
              <w:t>・いいだ障がい福祉プラン2024について</w:t>
            </w:r>
          </w:p>
          <w:p w14:paraId="693D1780" w14:textId="1222118C" w:rsidR="00CB49C8" w:rsidRDefault="00CB49C8" w:rsidP="00AF4319">
            <w:pPr>
              <w:rPr>
                <w:rFonts w:ascii="ＭＳ 明朝" w:eastAsia="ＭＳ 明朝" w:hAnsi="ＭＳ 明朝"/>
              </w:rPr>
            </w:pPr>
            <w:r w:rsidRPr="00E2577D">
              <w:rPr>
                <w:rFonts w:ascii="ＭＳ 明朝" w:eastAsia="ＭＳ 明朝" w:hAnsi="ＭＳ 明朝" w:hint="eastAsia"/>
              </w:rPr>
              <w:t>会場：飯田市上郷公民館　102　中会議室</w:t>
            </w:r>
          </w:p>
        </w:tc>
      </w:tr>
      <w:tr w:rsidR="00CB49C8" w14:paraId="44BAADD9" w14:textId="77777777" w:rsidTr="00C1060C">
        <w:trPr>
          <w:trHeight w:val="822"/>
        </w:trPr>
        <w:tc>
          <w:tcPr>
            <w:tcW w:w="1701" w:type="dxa"/>
          </w:tcPr>
          <w:p w14:paraId="0C7ECB4E" w14:textId="77777777" w:rsidR="00CB49C8" w:rsidRDefault="00CB49C8" w:rsidP="00AF4319">
            <w:pPr>
              <w:rPr>
                <w:rFonts w:ascii="ＭＳ 明朝" w:eastAsia="ＭＳ 明朝" w:hAnsi="ＭＳ 明朝"/>
              </w:rPr>
            </w:pPr>
            <w:r>
              <w:rPr>
                <w:rFonts w:ascii="ＭＳ 明朝" w:eastAsia="ＭＳ 明朝" w:hAnsi="ＭＳ 明朝" w:hint="eastAsia"/>
              </w:rPr>
              <w:t>第２回</w:t>
            </w:r>
          </w:p>
          <w:p w14:paraId="1FAD1AEE" w14:textId="774A2655" w:rsidR="00CB49C8" w:rsidRDefault="00CB49C8" w:rsidP="00AF4319">
            <w:pPr>
              <w:rPr>
                <w:rFonts w:ascii="ＭＳ 明朝" w:eastAsia="ＭＳ 明朝" w:hAnsi="ＭＳ 明朝"/>
              </w:rPr>
            </w:pPr>
            <w:r>
              <w:rPr>
                <w:rFonts w:ascii="ＭＳ 明朝" w:eastAsia="ＭＳ 明朝" w:hAnsi="ＭＳ 明朝" w:hint="eastAsia"/>
              </w:rPr>
              <w:t>７月16日（火）</w:t>
            </w:r>
          </w:p>
        </w:tc>
        <w:tc>
          <w:tcPr>
            <w:tcW w:w="850" w:type="dxa"/>
          </w:tcPr>
          <w:p w14:paraId="017677FA" w14:textId="18A39CD1" w:rsidR="00CB49C8" w:rsidRPr="00E2577D" w:rsidRDefault="00CB49C8" w:rsidP="00CB49C8">
            <w:pPr>
              <w:jc w:val="center"/>
              <w:rPr>
                <w:rFonts w:ascii="ＭＳ 明朝" w:eastAsia="ＭＳ 明朝" w:hAnsi="ＭＳ 明朝"/>
              </w:rPr>
            </w:pPr>
            <w:r>
              <w:rPr>
                <w:rFonts w:ascii="ＭＳ 明朝" w:eastAsia="ＭＳ 明朝" w:hAnsi="ＭＳ 明朝" w:hint="eastAsia"/>
              </w:rPr>
              <w:t>27</w:t>
            </w:r>
            <w:r w:rsidRPr="006C7EA9">
              <w:rPr>
                <w:rFonts w:ascii="ＭＳ 明朝" w:eastAsia="ＭＳ 明朝" w:hAnsi="ＭＳ 明朝" w:hint="eastAsia"/>
              </w:rPr>
              <w:t>名</w:t>
            </w:r>
          </w:p>
        </w:tc>
        <w:tc>
          <w:tcPr>
            <w:tcW w:w="6237" w:type="dxa"/>
          </w:tcPr>
          <w:p w14:paraId="283DA6A0" w14:textId="0106EB1D" w:rsidR="00CB49C8" w:rsidRPr="00E2577D" w:rsidRDefault="00CB49C8" w:rsidP="00E2577D">
            <w:pPr>
              <w:rPr>
                <w:rFonts w:ascii="ＭＳ 明朝" w:eastAsia="ＭＳ 明朝" w:hAnsi="ＭＳ 明朝"/>
              </w:rPr>
            </w:pPr>
            <w:r w:rsidRPr="00E2577D">
              <w:rPr>
                <w:rFonts w:ascii="ＭＳ 明朝" w:eastAsia="ＭＳ 明朝" w:hAnsi="ＭＳ 明朝" w:hint="eastAsia"/>
              </w:rPr>
              <w:t>前回の事例報告</w:t>
            </w:r>
          </w:p>
          <w:p w14:paraId="39D8D372" w14:textId="77777777" w:rsidR="00CB49C8" w:rsidRPr="00E2577D" w:rsidRDefault="00CB49C8" w:rsidP="00E2577D">
            <w:pPr>
              <w:rPr>
                <w:rFonts w:ascii="ＭＳ 明朝" w:eastAsia="ＭＳ 明朝" w:hAnsi="ＭＳ 明朝"/>
              </w:rPr>
            </w:pPr>
            <w:r w:rsidRPr="00E2577D">
              <w:rPr>
                <w:rFonts w:ascii="ＭＳ 明朝" w:eastAsia="ＭＳ 明朝" w:hAnsi="ＭＳ 明朝" w:hint="eastAsia"/>
              </w:rPr>
              <w:t>・前回の事例報告</w:t>
            </w:r>
          </w:p>
          <w:p w14:paraId="4E3482EC" w14:textId="3EA69343" w:rsidR="00CB49C8" w:rsidRPr="00E2577D" w:rsidRDefault="00CB49C8" w:rsidP="00E2577D">
            <w:pPr>
              <w:rPr>
                <w:rFonts w:ascii="ＭＳ 明朝" w:eastAsia="ＭＳ 明朝" w:hAnsi="ＭＳ 明朝"/>
              </w:rPr>
            </w:pPr>
            <w:r w:rsidRPr="00E2577D">
              <w:rPr>
                <w:rFonts w:ascii="ＭＳ 明朝" w:eastAsia="ＭＳ 明朝" w:hAnsi="ＭＳ 明朝" w:hint="eastAsia"/>
              </w:rPr>
              <w:t>・事例検討1ケース　×5グループ</w:t>
            </w:r>
          </w:p>
          <w:p w14:paraId="29E4AC82" w14:textId="3E8634F0" w:rsidR="00CB49C8" w:rsidRPr="006C7EA9" w:rsidRDefault="00CB49C8" w:rsidP="00E2577D">
            <w:pPr>
              <w:rPr>
                <w:rFonts w:ascii="ＭＳ 明朝" w:eastAsia="ＭＳ 明朝" w:hAnsi="ＭＳ 明朝"/>
              </w:rPr>
            </w:pPr>
            <w:r w:rsidRPr="00E2577D">
              <w:rPr>
                <w:rFonts w:ascii="ＭＳ 明朝" w:eastAsia="ＭＳ 明朝" w:hAnsi="ＭＳ 明朝" w:hint="eastAsia"/>
              </w:rPr>
              <w:t>・相談支援の主任加算について</w:t>
            </w:r>
          </w:p>
        </w:tc>
      </w:tr>
      <w:tr w:rsidR="00CB49C8" w14:paraId="273C28D4" w14:textId="77777777" w:rsidTr="00C1060C">
        <w:trPr>
          <w:trHeight w:val="822"/>
        </w:trPr>
        <w:tc>
          <w:tcPr>
            <w:tcW w:w="1701" w:type="dxa"/>
          </w:tcPr>
          <w:p w14:paraId="02DAE320" w14:textId="77777777" w:rsidR="00CB49C8" w:rsidRDefault="00CB49C8" w:rsidP="00AF4319">
            <w:pPr>
              <w:rPr>
                <w:rFonts w:ascii="ＭＳ 明朝" w:eastAsia="ＭＳ 明朝" w:hAnsi="ＭＳ 明朝"/>
              </w:rPr>
            </w:pPr>
            <w:r>
              <w:rPr>
                <w:rFonts w:ascii="ＭＳ 明朝" w:eastAsia="ＭＳ 明朝" w:hAnsi="ＭＳ 明朝" w:hint="eastAsia"/>
              </w:rPr>
              <w:t>第３回</w:t>
            </w:r>
          </w:p>
          <w:p w14:paraId="0F9E3B90" w14:textId="22480324" w:rsidR="00CB49C8" w:rsidRDefault="00CB49C8" w:rsidP="00AF4319">
            <w:pPr>
              <w:rPr>
                <w:rFonts w:ascii="ＭＳ 明朝" w:eastAsia="ＭＳ 明朝" w:hAnsi="ＭＳ 明朝"/>
              </w:rPr>
            </w:pPr>
            <w:r>
              <w:rPr>
                <w:rFonts w:ascii="ＭＳ 明朝" w:eastAsia="ＭＳ 明朝" w:hAnsi="ＭＳ 明朝" w:hint="eastAsia"/>
              </w:rPr>
              <w:t>10月15日（火）</w:t>
            </w:r>
          </w:p>
        </w:tc>
        <w:tc>
          <w:tcPr>
            <w:tcW w:w="850" w:type="dxa"/>
          </w:tcPr>
          <w:p w14:paraId="54A263D0" w14:textId="111C0EA4" w:rsidR="00CB49C8" w:rsidRPr="00E2577D" w:rsidRDefault="00CB49C8" w:rsidP="00CB49C8">
            <w:pPr>
              <w:jc w:val="center"/>
              <w:rPr>
                <w:rFonts w:ascii="ＭＳ 明朝" w:eastAsia="ＭＳ 明朝" w:hAnsi="ＭＳ 明朝"/>
              </w:rPr>
            </w:pPr>
            <w:r>
              <w:rPr>
                <w:rFonts w:ascii="ＭＳ 明朝" w:eastAsia="ＭＳ 明朝" w:hAnsi="ＭＳ 明朝" w:hint="eastAsia"/>
              </w:rPr>
              <w:t>34</w:t>
            </w:r>
            <w:r w:rsidRPr="006C7EA9">
              <w:rPr>
                <w:rFonts w:ascii="ＭＳ 明朝" w:eastAsia="ＭＳ 明朝" w:hAnsi="ＭＳ 明朝" w:hint="eastAsia"/>
              </w:rPr>
              <w:t>名</w:t>
            </w:r>
          </w:p>
        </w:tc>
        <w:tc>
          <w:tcPr>
            <w:tcW w:w="6237" w:type="dxa"/>
          </w:tcPr>
          <w:p w14:paraId="4396C3C8" w14:textId="38E56D64" w:rsidR="00CB49C8" w:rsidRPr="00E2577D" w:rsidRDefault="00CB49C8" w:rsidP="00E2577D">
            <w:pPr>
              <w:rPr>
                <w:rFonts w:ascii="ＭＳ 明朝" w:eastAsia="ＭＳ 明朝" w:hAnsi="ＭＳ 明朝"/>
              </w:rPr>
            </w:pPr>
            <w:r w:rsidRPr="00E2577D">
              <w:rPr>
                <w:rFonts w:ascii="ＭＳ 明朝" w:eastAsia="ＭＳ 明朝" w:hAnsi="ＭＳ 明朝" w:hint="eastAsia"/>
              </w:rPr>
              <w:t xml:space="preserve">・前回の事例報告　</w:t>
            </w:r>
          </w:p>
          <w:p w14:paraId="09E1AB86" w14:textId="2C88798A" w:rsidR="00CB49C8" w:rsidRPr="00E2577D" w:rsidRDefault="00CB49C8" w:rsidP="00E2577D">
            <w:pPr>
              <w:rPr>
                <w:rFonts w:ascii="ＭＳ 明朝" w:eastAsia="ＭＳ 明朝" w:hAnsi="ＭＳ 明朝"/>
              </w:rPr>
            </w:pPr>
            <w:r w:rsidRPr="00E2577D">
              <w:rPr>
                <w:rFonts w:ascii="ＭＳ 明朝" w:eastAsia="ＭＳ 明朝" w:hAnsi="ＭＳ 明朝" w:hint="eastAsia"/>
              </w:rPr>
              <w:t>・事例検討1ケース　×6グループ</w:t>
            </w:r>
          </w:p>
          <w:p w14:paraId="445FB8AA" w14:textId="19A6D242" w:rsidR="00CB49C8" w:rsidRPr="00E2577D" w:rsidRDefault="00CB49C8" w:rsidP="00E2577D">
            <w:pPr>
              <w:rPr>
                <w:rFonts w:ascii="ＭＳ 明朝" w:eastAsia="ＭＳ 明朝" w:hAnsi="ＭＳ 明朝"/>
              </w:rPr>
            </w:pPr>
            <w:r w:rsidRPr="00E2577D">
              <w:rPr>
                <w:rFonts w:ascii="ＭＳ 明朝" w:eastAsia="ＭＳ 明朝" w:hAnsi="ＭＳ 明朝" w:hint="eastAsia"/>
              </w:rPr>
              <w:t>・相談支援従事者研修について</w:t>
            </w:r>
          </w:p>
        </w:tc>
      </w:tr>
      <w:tr w:rsidR="00CB49C8" w14:paraId="644B021C" w14:textId="77777777" w:rsidTr="00C1060C">
        <w:trPr>
          <w:trHeight w:val="822"/>
        </w:trPr>
        <w:tc>
          <w:tcPr>
            <w:tcW w:w="1701" w:type="dxa"/>
          </w:tcPr>
          <w:p w14:paraId="3D7D0616" w14:textId="24E37E88" w:rsidR="00CB49C8" w:rsidRDefault="00CB49C8" w:rsidP="00AF4319">
            <w:pPr>
              <w:rPr>
                <w:rFonts w:ascii="ＭＳ 明朝" w:eastAsia="ＭＳ 明朝" w:hAnsi="ＭＳ 明朝"/>
              </w:rPr>
            </w:pPr>
            <w:r>
              <w:rPr>
                <w:rFonts w:ascii="ＭＳ 明朝" w:eastAsia="ＭＳ 明朝" w:hAnsi="ＭＳ 明朝" w:hint="eastAsia"/>
              </w:rPr>
              <w:lastRenderedPageBreak/>
              <w:t>第４回　12月10日（火）</w:t>
            </w:r>
          </w:p>
        </w:tc>
        <w:tc>
          <w:tcPr>
            <w:tcW w:w="850" w:type="dxa"/>
          </w:tcPr>
          <w:p w14:paraId="3768E1D7" w14:textId="33B3FBA4" w:rsidR="00CB49C8" w:rsidRDefault="00CB49C8" w:rsidP="00CB49C8">
            <w:pPr>
              <w:jc w:val="center"/>
              <w:rPr>
                <w:rFonts w:ascii="ＭＳ 明朝" w:eastAsia="ＭＳ 明朝" w:hAnsi="ＭＳ 明朝"/>
              </w:rPr>
            </w:pPr>
            <w:r>
              <w:rPr>
                <w:rFonts w:ascii="ＭＳ 明朝" w:eastAsia="ＭＳ 明朝" w:hAnsi="ＭＳ 明朝" w:hint="eastAsia"/>
              </w:rPr>
              <w:t>38</w:t>
            </w:r>
            <w:r w:rsidRPr="00135865">
              <w:rPr>
                <w:rFonts w:ascii="ＭＳ 明朝" w:eastAsia="ＭＳ 明朝" w:hAnsi="ＭＳ 明朝" w:hint="eastAsia"/>
              </w:rPr>
              <w:t>名</w:t>
            </w:r>
          </w:p>
        </w:tc>
        <w:tc>
          <w:tcPr>
            <w:tcW w:w="6237" w:type="dxa"/>
          </w:tcPr>
          <w:p w14:paraId="1EFB51C0" w14:textId="74DC02EB" w:rsidR="00CB49C8" w:rsidRPr="00E2577D" w:rsidRDefault="00CB49C8" w:rsidP="00E2577D">
            <w:pPr>
              <w:rPr>
                <w:rFonts w:ascii="ＭＳ 明朝" w:eastAsia="ＭＳ 明朝" w:hAnsi="ＭＳ 明朝"/>
              </w:rPr>
            </w:pPr>
            <w:r>
              <w:rPr>
                <w:rFonts w:ascii="ＭＳ 明朝" w:eastAsia="ＭＳ 明朝" w:hAnsi="ＭＳ 明朝" w:hint="eastAsia"/>
              </w:rPr>
              <w:t>・</w:t>
            </w:r>
            <w:r w:rsidRPr="00E2577D">
              <w:rPr>
                <w:rFonts w:ascii="ＭＳ 明朝" w:eastAsia="ＭＳ 明朝" w:hAnsi="ＭＳ 明朝" w:hint="eastAsia"/>
              </w:rPr>
              <w:t>サービス等利用計画作成上の留意点</w:t>
            </w:r>
          </w:p>
          <w:p w14:paraId="2A7BED0C" w14:textId="1085EFD7" w:rsidR="00CB49C8" w:rsidRPr="00E2577D" w:rsidRDefault="00CB49C8" w:rsidP="00E2577D">
            <w:pPr>
              <w:rPr>
                <w:rFonts w:ascii="ＭＳ 明朝" w:eastAsia="ＭＳ 明朝" w:hAnsi="ＭＳ 明朝"/>
              </w:rPr>
            </w:pPr>
            <w:r w:rsidRPr="00E2577D">
              <w:rPr>
                <w:rFonts w:ascii="ＭＳ 明朝" w:eastAsia="ＭＳ 明朝" w:hAnsi="ＭＳ 明朝" w:hint="eastAsia"/>
              </w:rPr>
              <w:t>・医療等の多機関連携のための加算の拡充等について</w:t>
            </w:r>
          </w:p>
          <w:p w14:paraId="6F41A4F9" w14:textId="050B2DB2" w:rsidR="00CB49C8" w:rsidRPr="00E2577D" w:rsidRDefault="00CB49C8" w:rsidP="00E2577D">
            <w:pPr>
              <w:rPr>
                <w:rFonts w:ascii="ＭＳ 明朝" w:eastAsia="ＭＳ 明朝" w:hAnsi="ＭＳ 明朝"/>
              </w:rPr>
            </w:pPr>
            <w:r w:rsidRPr="00E2577D">
              <w:rPr>
                <w:rFonts w:ascii="ＭＳ 明朝" w:eastAsia="ＭＳ 明朝" w:hAnsi="ＭＳ 明朝" w:hint="eastAsia"/>
              </w:rPr>
              <w:t>・前回の事例報告</w:t>
            </w:r>
          </w:p>
          <w:p w14:paraId="005F54F6" w14:textId="57C69A64" w:rsidR="00CB49C8" w:rsidRPr="00E2577D" w:rsidRDefault="00CB49C8" w:rsidP="00E2577D">
            <w:pPr>
              <w:rPr>
                <w:rFonts w:ascii="ＭＳ 明朝" w:eastAsia="ＭＳ 明朝" w:hAnsi="ＭＳ 明朝"/>
              </w:rPr>
            </w:pPr>
            <w:r w:rsidRPr="00E2577D">
              <w:rPr>
                <w:rFonts w:ascii="ＭＳ 明朝" w:eastAsia="ＭＳ 明朝" w:hAnsi="ＭＳ 明朝" w:hint="eastAsia"/>
              </w:rPr>
              <w:t>・事例検討1ケース×5グループ</w:t>
            </w:r>
          </w:p>
        </w:tc>
      </w:tr>
      <w:tr w:rsidR="00CB49C8" w14:paraId="225BB14C" w14:textId="77777777" w:rsidTr="00C1060C">
        <w:trPr>
          <w:trHeight w:val="822"/>
        </w:trPr>
        <w:tc>
          <w:tcPr>
            <w:tcW w:w="1701" w:type="dxa"/>
          </w:tcPr>
          <w:p w14:paraId="0B96F84D" w14:textId="1075AEB8" w:rsidR="00CB49C8" w:rsidRDefault="00CB49C8" w:rsidP="00AF4319">
            <w:pPr>
              <w:rPr>
                <w:rFonts w:ascii="ＭＳ 明朝" w:eastAsia="ＭＳ 明朝" w:hAnsi="ＭＳ 明朝"/>
              </w:rPr>
            </w:pPr>
            <w:r>
              <w:rPr>
                <w:rFonts w:ascii="ＭＳ 明朝" w:eastAsia="ＭＳ 明朝" w:hAnsi="ＭＳ 明朝" w:hint="eastAsia"/>
              </w:rPr>
              <w:t>第５回　２月18日（火）</w:t>
            </w:r>
          </w:p>
        </w:tc>
        <w:tc>
          <w:tcPr>
            <w:tcW w:w="850" w:type="dxa"/>
          </w:tcPr>
          <w:p w14:paraId="7780C31F" w14:textId="0E1075B2" w:rsidR="00CB49C8" w:rsidRDefault="00CB49C8" w:rsidP="00CB49C8">
            <w:pPr>
              <w:jc w:val="center"/>
              <w:rPr>
                <w:rFonts w:ascii="ＭＳ 明朝" w:eastAsia="ＭＳ 明朝" w:hAnsi="ＭＳ 明朝"/>
              </w:rPr>
            </w:pPr>
            <w:r>
              <w:rPr>
                <w:rFonts w:ascii="ＭＳ 明朝" w:eastAsia="ＭＳ 明朝" w:hAnsi="ＭＳ 明朝" w:hint="eastAsia"/>
              </w:rPr>
              <w:t>30</w:t>
            </w:r>
            <w:r w:rsidRPr="00135865">
              <w:rPr>
                <w:rFonts w:ascii="ＭＳ 明朝" w:eastAsia="ＭＳ 明朝" w:hAnsi="ＭＳ 明朝" w:hint="eastAsia"/>
              </w:rPr>
              <w:t>名</w:t>
            </w:r>
          </w:p>
        </w:tc>
        <w:tc>
          <w:tcPr>
            <w:tcW w:w="6237" w:type="dxa"/>
          </w:tcPr>
          <w:p w14:paraId="78AF5078" w14:textId="4DACC14F" w:rsidR="00CB49C8" w:rsidRPr="00E2577D" w:rsidRDefault="00CB49C8" w:rsidP="00E2577D">
            <w:pPr>
              <w:rPr>
                <w:rFonts w:ascii="ＭＳ 明朝" w:eastAsia="ＭＳ 明朝" w:hAnsi="ＭＳ 明朝"/>
              </w:rPr>
            </w:pPr>
            <w:r>
              <w:rPr>
                <w:rFonts w:ascii="ＭＳ 明朝" w:eastAsia="ＭＳ 明朝" w:hAnsi="ＭＳ 明朝" w:hint="eastAsia"/>
              </w:rPr>
              <w:t>・</w:t>
            </w:r>
            <w:r w:rsidRPr="00E2577D">
              <w:rPr>
                <w:rFonts w:ascii="ＭＳ 明朝" w:eastAsia="ＭＳ 明朝" w:hAnsi="ＭＳ 明朝" w:hint="eastAsia"/>
              </w:rPr>
              <w:t>前回の事例報告</w:t>
            </w:r>
          </w:p>
          <w:p w14:paraId="78AF0BDE" w14:textId="1D2AEB24" w:rsidR="00CB49C8" w:rsidRPr="00E2577D" w:rsidRDefault="00CB49C8" w:rsidP="00E2577D">
            <w:pPr>
              <w:rPr>
                <w:rFonts w:ascii="ＭＳ 明朝" w:eastAsia="ＭＳ 明朝" w:hAnsi="ＭＳ 明朝"/>
              </w:rPr>
            </w:pPr>
            <w:r>
              <w:rPr>
                <w:rFonts w:ascii="ＭＳ 明朝" w:eastAsia="ＭＳ 明朝" w:hAnsi="ＭＳ 明朝" w:hint="eastAsia"/>
              </w:rPr>
              <w:t>・</w:t>
            </w:r>
            <w:r w:rsidRPr="00E2577D">
              <w:rPr>
                <w:rFonts w:ascii="ＭＳ 明朝" w:eastAsia="ＭＳ 明朝" w:hAnsi="ＭＳ 明朝" w:hint="eastAsia"/>
              </w:rPr>
              <w:t>事例検討１ケース×5グループ</w:t>
            </w:r>
          </w:p>
          <w:p w14:paraId="39C053CD" w14:textId="217DC635" w:rsidR="00CB49C8" w:rsidRPr="00E2577D" w:rsidRDefault="00CB49C8" w:rsidP="00E2577D">
            <w:pPr>
              <w:rPr>
                <w:rFonts w:ascii="ＭＳ 明朝" w:eastAsia="ＭＳ 明朝" w:hAnsi="ＭＳ 明朝"/>
              </w:rPr>
            </w:pPr>
            <w:bookmarkStart w:id="1" w:name="_Hlk101191919"/>
            <w:r w:rsidRPr="00E2577D">
              <w:rPr>
                <w:rFonts w:ascii="ＭＳ 明朝" w:eastAsia="ＭＳ 明朝" w:hAnsi="ＭＳ 明朝" w:hint="eastAsia"/>
              </w:rPr>
              <w:t>・</w:t>
            </w:r>
            <w:r>
              <w:rPr>
                <w:rFonts w:ascii="ＭＳ 明朝" w:eastAsia="ＭＳ 明朝" w:hAnsi="ＭＳ 明朝" w:hint="eastAsia"/>
              </w:rPr>
              <w:t>令和６</w:t>
            </w:r>
            <w:r w:rsidRPr="00E2577D">
              <w:rPr>
                <w:rFonts w:ascii="ＭＳ 明朝" w:eastAsia="ＭＳ 明朝" w:hAnsi="ＭＳ 明朝" w:hint="eastAsia"/>
              </w:rPr>
              <w:t>年度の活動の振り返り(アンケート集計を基に)、</w:t>
            </w:r>
            <w:r>
              <w:rPr>
                <w:rFonts w:ascii="ＭＳ 明朝" w:eastAsia="ＭＳ 明朝" w:hAnsi="ＭＳ 明朝" w:hint="eastAsia"/>
              </w:rPr>
              <w:t>令和７年度</w:t>
            </w:r>
            <w:r w:rsidRPr="00E2577D">
              <w:rPr>
                <w:rFonts w:ascii="ＭＳ 明朝" w:eastAsia="ＭＳ 明朝" w:hAnsi="ＭＳ 明朝" w:hint="eastAsia"/>
              </w:rPr>
              <w:t>に</w:t>
            </w:r>
            <w:bookmarkEnd w:id="1"/>
            <w:r w:rsidRPr="006C7EA9">
              <w:rPr>
                <w:rFonts w:ascii="ＭＳ 明朝" w:eastAsia="ＭＳ 明朝" w:hAnsi="ＭＳ 明朝" w:hint="eastAsia"/>
              </w:rPr>
              <w:t>向け</w:t>
            </w:r>
            <w:r>
              <w:rPr>
                <w:rFonts w:ascii="ＭＳ 明朝" w:eastAsia="ＭＳ 明朝" w:hAnsi="ＭＳ 明朝" w:hint="eastAsia"/>
              </w:rPr>
              <w:t>た活動検討</w:t>
            </w:r>
          </w:p>
        </w:tc>
      </w:tr>
    </w:tbl>
    <w:p w14:paraId="6B4C6A64" w14:textId="77777777" w:rsidR="00590B3F" w:rsidRDefault="00590B3F" w:rsidP="00E2577D">
      <w:pPr>
        <w:ind w:firstLineChars="100" w:firstLine="210"/>
        <w:rPr>
          <w:rFonts w:ascii="ＭＳ 明朝" w:eastAsia="ＭＳ 明朝" w:hAnsi="ＭＳ 明朝"/>
        </w:rPr>
      </w:pPr>
    </w:p>
    <w:p w14:paraId="3E03A983" w14:textId="7356FD9D" w:rsidR="00E2577D" w:rsidRDefault="00E2577D" w:rsidP="00E2577D">
      <w:pPr>
        <w:ind w:firstLineChars="100" w:firstLine="210"/>
        <w:rPr>
          <w:rFonts w:ascii="ＭＳ 明朝" w:eastAsia="ＭＳ 明朝" w:hAnsi="ＭＳ 明朝"/>
        </w:rPr>
      </w:pPr>
      <w:r>
        <w:rPr>
          <w:rFonts w:ascii="ＭＳ 明朝" w:eastAsia="ＭＳ 明朝" w:hAnsi="ＭＳ 明朝" w:hint="eastAsia"/>
        </w:rPr>
        <w:t>(3) グループホームバックアップ担当者会の開催日程及び取組内容</w:t>
      </w:r>
    </w:p>
    <w:tbl>
      <w:tblPr>
        <w:tblStyle w:val="aa"/>
        <w:tblW w:w="8788" w:type="dxa"/>
        <w:tblInd w:w="279" w:type="dxa"/>
        <w:tblLook w:val="04A0" w:firstRow="1" w:lastRow="0" w:firstColumn="1" w:lastColumn="0" w:noHBand="0" w:noVBand="1"/>
      </w:tblPr>
      <w:tblGrid>
        <w:gridCol w:w="1701"/>
        <w:gridCol w:w="850"/>
        <w:gridCol w:w="6237"/>
      </w:tblGrid>
      <w:tr w:rsidR="00CB49C8" w14:paraId="4D0A3A5F" w14:textId="77777777" w:rsidTr="00C1060C">
        <w:tc>
          <w:tcPr>
            <w:tcW w:w="1701" w:type="dxa"/>
          </w:tcPr>
          <w:p w14:paraId="2D8AEA9F" w14:textId="77777777" w:rsidR="00CB49C8" w:rsidRDefault="00CB49C8" w:rsidP="00AF4319">
            <w:pPr>
              <w:jc w:val="center"/>
              <w:rPr>
                <w:rFonts w:ascii="ＭＳ 明朝" w:eastAsia="ＭＳ 明朝" w:hAnsi="ＭＳ 明朝"/>
              </w:rPr>
            </w:pPr>
            <w:r>
              <w:rPr>
                <w:rFonts w:ascii="ＭＳ 明朝" w:eastAsia="ＭＳ 明朝" w:hAnsi="ＭＳ 明朝" w:hint="eastAsia"/>
              </w:rPr>
              <w:t>開催月日</w:t>
            </w:r>
          </w:p>
        </w:tc>
        <w:tc>
          <w:tcPr>
            <w:tcW w:w="850" w:type="dxa"/>
          </w:tcPr>
          <w:p w14:paraId="0931ED88" w14:textId="1912B448" w:rsidR="00CB49C8" w:rsidRDefault="00CB49C8" w:rsidP="00CB49C8">
            <w:pPr>
              <w:jc w:val="center"/>
              <w:rPr>
                <w:rFonts w:ascii="ＭＳ 明朝" w:eastAsia="ＭＳ 明朝" w:hAnsi="ＭＳ 明朝"/>
              </w:rPr>
            </w:pPr>
            <w:r w:rsidRPr="00135865">
              <w:rPr>
                <w:rFonts w:ascii="ＭＳ 明朝" w:eastAsia="ＭＳ 明朝" w:hAnsi="ＭＳ 明朝" w:hint="eastAsia"/>
              </w:rPr>
              <w:t>参加者</w:t>
            </w:r>
          </w:p>
        </w:tc>
        <w:tc>
          <w:tcPr>
            <w:tcW w:w="6237" w:type="dxa"/>
          </w:tcPr>
          <w:p w14:paraId="45579C0B" w14:textId="2E68E550" w:rsidR="00CB49C8" w:rsidRDefault="00CB49C8" w:rsidP="00AF4319">
            <w:pPr>
              <w:jc w:val="center"/>
              <w:rPr>
                <w:rFonts w:ascii="ＭＳ 明朝" w:eastAsia="ＭＳ 明朝" w:hAnsi="ＭＳ 明朝"/>
              </w:rPr>
            </w:pPr>
            <w:r>
              <w:rPr>
                <w:rFonts w:ascii="ＭＳ 明朝" w:eastAsia="ＭＳ 明朝" w:hAnsi="ＭＳ 明朝" w:hint="eastAsia"/>
              </w:rPr>
              <w:t>内容等</w:t>
            </w:r>
          </w:p>
        </w:tc>
      </w:tr>
      <w:tr w:rsidR="00CB49C8" w14:paraId="507444EF" w14:textId="77777777" w:rsidTr="00C1060C">
        <w:tc>
          <w:tcPr>
            <w:tcW w:w="1701" w:type="dxa"/>
          </w:tcPr>
          <w:p w14:paraId="7F5BEAE5" w14:textId="77777777" w:rsidR="00CB49C8" w:rsidRDefault="00CB49C8" w:rsidP="00AF4319">
            <w:pPr>
              <w:rPr>
                <w:rFonts w:ascii="ＭＳ 明朝" w:eastAsia="ＭＳ 明朝" w:hAnsi="ＭＳ 明朝"/>
              </w:rPr>
            </w:pPr>
            <w:r>
              <w:rPr>
                <w:rFonts w:ascii="ＭＳ 明朝" w:eastAsia="ＭＳ 明朝" w:hAnsi="ＭＳ 明朝" w:hint="eastAsia"/>
              </w:rPr>
              <w:t>第１回</w:t>
            </w:r>
          </w:p>
          <w:p w14:paraId="1C6E2954" w14:textId="044F4888" w:rsidR="00CB49C8" w:rsidRDefault="00CB49C8" w:rsidP="00AF4319">
            <w:pPr>
              <w:rPr>
                <w:rFonts w:ascii="ＭＳ 明朝" w:eastAsia="ＭＳ 明朝" w:hAnsi="ＭＳ 明朝"/>
              </w:rPr>
            </w:pPr>
            <w:r>
              <w:rPr>
                <w:rFonts w:ascii="ＭＳ 明朝" w:eastAsia="ＭＳ 明朝" w:hAnsi="ＭＳ 明朝" w:hint="eastAsia"/>
              </w:rPr>
              <w:t>６月11日（火）</w:t>
            </w:r>
          </w:p>
        </w:tc>
        <w:tc>
          <w:tcPr>
            <w:tcW w:w="850" w:type="dxa"/>
          </w:tcPr>
          <w:p w14:paraId="4579B2BB" w14:textId="01F69E2A" w:rsidR="00CB49C8" w:rsidRPr="002404E9" w:rsidRDefault="00CB49C8" w:rsidP="00CB49C8">
            <w:pPr>
              <w:jc w:val="center"/>
              <w:rPr>
                <w:rFonts w:ascii="ＭＳ 明朝" w:eastAsia="ＭＳ 明朝" w:hAnsi="ＭＳ 明朝"/>
              </w:rPr>
            </w:pPr>
            <w:r>
              <w:rPr>
                <w:rFonts w:ascii="ＭＳ 明朝" w:eastAsia="ＭＳ 明朝" w:hAnsi="ＭＳ 明朝" w:hint="eastAsia"/>
              </w:rPr>
              <w:t>13</w:t>
            </w:r>
            <w:r w:rsidRPr="00135865">
              <w:rPr>
                <w:rFonts w:ascii="ＭＳ 明朝" w:eastAsia="ＭＳ 明朝" w:hAnsi="ＭＳ 明朝" w:hint="eastAsia"/>
              </w:rPr>
              <w:t>名</w:t>
            </w:r>
          </w:p>
        </w:tc>
        <w:tc>
          <w:tcPr>
            <w:tcW w:w="6237" w:type="dxa"/>
          </w:tcPr>
          <w:p w14:paraId="23BD3C89" w14:textId="5B72281C" w:rsidR="00CB49C8" w:rsidRPr="002404E9" w:rsidRDefault="00CB49C8" w:rsidP="002404E9">
            <w:pPr>
              <w:rPr>
                <w:rFonts w:ascii="ＭＳ 明朝" w:eastAsia="ＭＳ 明朝" w:hAnsi="ＭＳ 明朝"/>
              </w:rPr>
            </w:pPr>
            <w:r w:rsidRPr="002404E9">
              <w:rPr>
                <w:rFonts w:ascii="ＭＳ 明朝" w:eastAsia="ＭＳ 明朝" w:hAnsi="ＭＳ 明朝" w:hint="eastAsia"/>
              </w:rPr>
              <w:t>・令和</w:t>
            </w:r>
            <w:r>
              <w:rPr>
                <w:rFonts w:ascii="ＭＳ 明朝" w:eastAsia="ＭＳ 明朝" w:hAnsi="ＭＳ 明朝" w:hint="eastAsia"/>
              </w:rPr>
              <w:t>５</w:t>
            </w:r>
            <w:r w:rsidRPr="002404E9">
              <w:rPr>
                <w:rFonts w:ascii="ＭＳ 明朝" w:eastAsia="ＭＳ 明朝" w:hAnsi="ＭＳ 明朝" w:hint="eastAsia"/>
              </w:rPr>
              <w:t xml:space="preserve">年度　活動報告について　</w:t>
            </w:r>
          </w:p>
          <w:p w14:paraId="2DC81795" w14:textId="58CE06C2" w:rsidR="00CB49C8" w:rsidRPr="002404E9" w:rsidRDefault="00CB49C8" w:rsidP="002404E9">
            <w:pPr>
              <w:rPr>
                <w:rFonts w:ascii="ＭＳ 明朝" w:eastAsia="ＭＳ 明朝" w:hAnsi="ＭＳ 明朝"/>
              </w:rPr>
            </w:pPr>
            <w:r w:rsidRPr="002404E9">
              <w:rPr>
                <w:rFonts w:ascii="ＭＳ 明朝" w:eastAsia="ＭＳ 明朝" w:hAnsi="ＭＳ 明朝" w:hint="eastAsia"/>
              </w:rPr>
              <w:t>・令和</w:t>
            </w:r>
            <w:r>
              <w:rPr>
                <w:rFonts w:ascii="ＭＳ 明朝" w:eastAsia="ＭＳ 明朝" w:hAnsi="ＭＳ 明朝" w:hint="eastAsia"/>
              </w:rPr>
              <w:t>６</w:t>
            </w:r>
            <w:r w:rsidRPr="002404E9">
              <w:rPr>
                <w:rFonts w:ascii="ＭＳ 明朝" w:eastAsia="ＭＳ 明朝" w:hAnsi="ＭＳ 明朝" w:hint="eastAsia"/>
              </w:rPr>
              <w:t>年度　活動計画について</w:t>
            </w:r>
          </w:p>
          <w:p w14:paraId="1AC738F2" w14:textId="77777777" w:rsidR="00CB49C8" w:rsidRDefault="00CB49C8" w:rsidP="002404E9">
            <w:pPr>
              <w:rPr>
                <w:rFonts w:ascii="ＭＳ 明朝" w:eastAsia="ＭＳ 明朝" w:hAnsi="ＭＳ 明朝"/>
              </w:rPr>
            </w:pPr>
            <w:r w:rsidRPr="002404E9">
              <w:rPr>
                <w:rFonts w:ascii="ＭＳ 明朝" w:eastAsia="ＭＳ 明朝" w:hAnsi="ＭＳ 明朝" w:hint="eastAsia"/>
              </w:rPr>
              <w:t>・グループホーム世話人研修会について</w:t>
            </w:r>
          </w:p>
          <w:p w14:paraId="0959ADFC" w14:textId="6D1E64E2" w:rsidR="00CB49C8" w:rsidRDefault="00CB49C8" w:rsidP="002404E9">
            <w:pPr>
              <w:rPr>
                <w:rFonts w:ascii="ＭＳ 明朝" w:eastAsia="ＭＳ 明朝" w:hAnsi="ＭＳ 明朝"/>
              </w:rPr>
            </w:pPr>
            <w:r w:rsidRPr="00E2577D">
              <w:rPr>
                <w:rFonts w:ascii="ＭＳ 明朝" w:eastAsia="ＭＳ 明朝" w:hAnsi="ＭＳ 明朝" w:hint="eastAsia"/>
              </w:rPr>
              <w:t>会場：さんとぴあ3F　第1講習室</w:t>
            </w:r>
          </w:p>
        </w:tc>
      </w:tr>
      <w:tr w:rsidR="00CB49C8" w14:paraId="6C1C9F47" w14:textId="77777777" w:rsidTr="00C1060C">
        <w:trPr>
          <w:trHeight w:val="822"/>
        </w:trPr>
        <w:tc>
          <w:tcPr>
            <w:tcW w:w="1701" w:type="dxa"/>
          </w:tcPr>
          <w:p w14:paraId="042D5DC6" w14:textId="77777777" w:rsidR="00CB49C8" w:rsidRDefault="00CB49C8" w:rsidP="00AF4319">
            <w:pPr>
              <w:rPr>
                <w:rFonts w:ascii="ＭＳ 明朝" w:eastAsia="ＭＳ 明朝" w:hAnsi="ＭＳ 明朝"/>
              </w:rPr>
            </w:pPr>
            <w:r>
              <w:rPr>
                <w:rFonts w:ascii="ＭＳ 明朝" w:eastAsia="ＭＳ 明朝" w:hAnsi="ＭＳ 明朝" w:hint="eastAsia"/>
              </w:rPr>
              <w:t>第２回</w:t>
            </w:r>
          </w:p>
          <w:p w14:paraId="17855AFF" w14:textId="5B732B1A" w:rsidR="00CB49C8" w:rsidRDefault="00CB49C8" w:rsidP="00AF4319">
            <w:pPr>
              <w:rPr>
                <w:rFonts w:ascii="ＭＳ 明朝" w:eastAsia="ＭＳ 明朝" w:hAnsi="ＭＳ 明朝"/>
              </w:rPr>
            </w:pPr>
            <w:r>
              <w:rPr>
                <w:rFonts w:ascii="ＭＳ 明朝" w:eastAsia="ＭＳ 明朝" w:hAnsi="ＭＳ 明朝" w:hint="eastAsia"/>
              </w:rPr>
              <w:t>７月30日（火）</w:t>
            </w:r>
          </w:p>
        </w:tc>
        <w:tc>
          <w:tcPr>
            <w:tcW w:w="850" w:type="dxa"/>
          </w:tcPr>
          <w:p w14:paraId="3E929167" w14:textId="4025453F" w:rsidR="00CB49C8" w:rsidRPr="0027359F" w:rsidRDefault="00CB49C8" w:rsidP="00CB49C8">
            <w:pPr>
              <w:jc w:val="center"/>
              <w:rPr>
                <w:rFonts w:ascii="ＭＳ 明朝" w:eastAsia="ＭＳ 明朝" w:hAnsi="ＭＳ 明朝"/>
              </w:rPr>
            </w:pPr>
            <w:r>
              <w:rPr>
                <w:rFonts w:ascii="ＭＳ 明朝" w:eastAsia="ＭＳ 明朝" w:hAnsi="ＭＳ 明朝" w:hint="eastAsia"/>
              </w:rPr>
              <w:t>12</w:t>
            </w:r>
            <w:r w:rsidRPr="006C7EA9">
              <w:rPr>
                <w:rFonts w:ascii="ＭＳ 明朝" w:eastAsia="ＭＳ 明朝" w:hAnsi="ＭＳ 明朝" w:hint="eastAsia"/>
              </w:rPr>
              <w:t>名</w:t>
            </w:r>
          </w:p>
        </w:tc>
        <w:tc>
          <w:tcPr>
            <w:tcW w:w="6237" w:type="dxa"/>
          </w:tcPr>
          <w:p w14:paraId="72FCD4CA" w14:textId="68CA93BC" w:rsidR="00CB49C8" w:rsidRPr="0027359F" w:rsidRDefault="00CB49C8" w:rsidP="0027359F">
            <w:pPr>
              <w:rPr>
                <w:rFonts w:ascii="ＭＳ 明朝" w:eastAsia="ＭＳ 明朝" w:hAnsi="ＭＳ 明朝"/>
              </w:rPr>
            </w:pPr>
            <w:r w:rsidRPr="0027359F">
              <w:rPr>
                <w:rFonts w:ascii="ＭＳ 明朝" w:eastAsia="ＭＳ 明朝" w:hAnsi="ＭＳ 明朝" w:hint="eastAsia"/>
              </w:rPr>
              <w:t>・世話人研修会について（事前提出資料をもとに検討）</w:t>
            </w:r>
          </w:p>
          <w:p w14:paraId="3B52A1F9" w14:textId="423699B3" w:rsidR="00CB49C8" w:rsidRPr="006C7EA9" w:rsidRDefault="00CB49C8" w:rsidP="00AF4319">
            <w:pPr>
              <w:rPr>
                <w:rFonts w:ascii="ＭＳ 明朝" w:eastAsia="ＭＳ 明朝" w:hAnsi="ＭＳ 明朝"/>
              </w:rPr>
            </w:pPr>
            <w:r w:rsidRPr="0027359F">
              <w:rPr>
                <w:rFonts w:ascii="ＭＳ 明朝" w:eastAsia="ＭＳ 明朝" w:hAnsi="ＭＳ 明朝" w:hint="eastAsia"/>
              </w:rPr>
              <w:t>・地域連携推進会議について</w:t>
            </w:r>
          </w:p>
        </w:tc>
      </w:tr>
      <w:tr w:rsidR="00CB49C8" w14:paraId="11FDA583" w14:textId="77777777" w:rsidTr="00C1060C">
        <w:trPr>
          <w:trHeight w:val="822"/>
        </w:trPr>
        <w:tc>
          <w:tcPr>
            <w:tcW w:w="1701" w:type="dxa"/>
          </w:tcPr>
          <w:p w14:paraId="5792F298" w14:textId="77777777" w:rsidR="00CB49C8" w:rsidRDefault="00CB49C8" w:rsidP="00AF4319">
            <w:pPr>
              <w:rPr>
                <w:rFonts w:ascii="ＭＳ 明朝" w:eastAsia="ＭＳ 明朝" w:hAnsi="ＭＳ 明朝"/>
              </w:rPr>
            </w:pPr>
            <w:r>
              <w:rPr>
                <w:rFonts w:ascii="ＭＳ 明朝" w:eastAsia="ＭＳ 明朝" w:hAnsi="ＭＳ 明朝" w:hint="eastAsia"/>
              </w:rPr>
              <w:t>第３回</w:t>
            </w:r>
          </w:p>
          <w:p w14:paraId="21174E1F" w14:textId="3B718D02" w:rsidR="00CB49C8" w:rsidRDefault="00CB49C8" w:rsidP="00AF4319">
            <w:pPr>
              <w:rPr>
                <w:rFonts w:ascii="ＭＳ 明朝" w:eastAsia="ＭＳ 明朝" w:hAnsi="ＭＳ 明朝"/>
              </w:rPr>
            </w:pPr>
            <w:r>
              <w:rPr>
                <w:rFonts w:ascii="ＭＳ 明朝" w:eastAsia="ＭＳ 明朝" w:hAnsi="ＭＳ 明朝" w:hint="eastAsia"/>
              </w:rPr>
              <w:t>９月10日（火）</w:t>
            </w:r>
          </w:p>
        </w:tc>
        <w:tc>
          <w:tcPr>
            <w:tcW w:w="850" w:type="dxa"/>
          </w:tcPr>
          <w:p w14:paraId="2A9C4770" w14:textId="73796E68" w:rsidR="00CB49C8" w:rsidRPr="0027359F" w:rsidRDefault="00CB49C8" w:rsidP="00CB49C8">
            <w:pPr>
              <w:jc w:val="center"/>
              <w:rPr>
                <w:rFonts w:ascii="ＭＳ 明朝" w:eastAsia="ＭＳ 明朝" w:hAnsi="ＭＳ 明朝"/>
              </w:rPr>
            </w:pPr>
            <w:r>
              <w:rPr>
                <w:rFonts w:ascii="ＭＳ 明朝" w:eastAsia="ＭＳ 明朝" w:hAnsi="ＭＳ 明朝" w:hint="eastAsia"/>
              </w:rPr>
              <w:t>14</w:t>
            </w:r>
            <w:r w:rsidRPr="006C7EA9">
              <w:rPr>
                <w:rFonts w:ascii="ＭＳ 明朝" w:eastAsia="ＭＳ 明朝" w:hAnsi="ＭＳ 明朝" w:hint="eastAsia"/>
              </w:rPr>
              <w:t>名</w:t>
            </w:r>
          </w:p>
        </w:tc>
        <w:tc>
          <w:tcPr>
            <w:tcW w:w="6237" w:type="dxa"/>
          </w:tcPr>
          <w:p w14:paraId="395124EC" w14:textId="17E0EACC" w:rsidR="00CB49C8" w:rsidRPr="0027359F" w:rsidRDefault="00CB49C8" w:rsidP="0027359F">
            <w:pPr>
              <w:rPr>
                <w:rFonts w:ascii="ＭＳ 明朝" w:eastAsia="ＭＳ 明朝" w:hAnsi="ＭＳ 明朝"/>
              </w:rPr>
            </w:pPr>
            <w:r w:rsidRPr="0027359F">
              <w:rPr>
                <w:rFonts w:ascii="ＭＳ 明朝" w:eastAsia="ＭＳ 明朝" w:hAnsi="ＭＳ 明朝" w:hint="eastAsia"/>
              </w:rPr>
              <w:t>・世話人研修会について</w:t>
            </w:r>
          </w:p>
          <w:p w14:paraId="40F4FF94" w14:textId="7534C985" w:rsidR="00CB49C8" w:rsidRPr="00E2577D" w:rsidRDefault="00CB49C8" w:rsidP="00CB49C8">
            <w:pPr>
              <w:ind w:firstLineChars="100" w:firstLine="210"/>
              <w:rPr>
                <w:rFonts w:ascii="ＭＳ 明朝" w:eastAsia="ＭＳ 明朝" w:hAnsi="ＭＳ 明朝"/>
              </w:rPr>
            </w:pPr>
            <w:r w:rsidRPr="0027359F">
              <w:rPr>
                <w:rFonts w:ascii="ＭＳ 明朝" w:eastAsia="ＭＳ 明朝" w:hAnsi="ＭＳ 明朝" w:hint="eastAsia"/>
              </w:rPr>
              <w:t>グループホームバックアップ担当者でシミュレーション演習</w:t>
            </w:r>
          </w:p>
        </w:tc>
      </w:tr>
      <w:tr w:rsidR="00CB49C8" w14:paraId="4BBB1259" w14:textId="77777777" w:rsidTr="00C1060C">
        <w:trPr>
          <w:trHeight w:val="822"/>
        </w:trPr>
        <w:tc>
          <w:tcPr>
            <w:tcW w:w="1701" w:type="dxa"/>
          </w:tcPr>
          <w:p w14:paraId="4AC356C6" w14:textId="03B39659" w:rsidR="00CB49C8" w:rsidRDefault="00CB49C8" w:rsidP="00CB49C8">
            <w:pPr>
              <w:rPr>
                <w:rFonts w:ascii="ＭＳ 明朝" w:eastAsia="ＭＳ 明朝" w:hAnsi="ＭＳ 明朝"/>
              </w:rPr>
            </w:pPr>
            <w:r>
              <w:rPr>
                <w:rFonts w:ascii="ＭＳ 明朝" w:eastAsia="ＭＳ 明朝" w:hAnsi="ＭＳ 明朝" w:hint="eastAsia"/>
              </w:rPr>
              <w:t>10月31日（木）</w:t>
            </w:r>
          </w:p>
        </w:tc>
        <w:tc>
          <w:tcPr>
            <w:tcW w:w="850" w:type="dxa"/>
          </w:tcPr>
          <w:p w14:paraId="25BFABDE" w14:textId="47473228" w:rsidR="00CB49C8" w:rsidRPr="0027359F" w:rsidRDefault="00CB49C8" w:rsidP="00CB49C8">
            <w:pPr>
              <w:jc w:val="center"/>
              <w:rPr>
                <w:rFonts w:ascii="ＭＳ 明朝" w:eastAsia="ＭＳ 明朝" w:hAnsi="ＭＳ 明朝"/>
              </w:rPr>
            </w:pPr>
            <w:r>
              <w:rPr>
                <w:rFonts w:ascii="ＭＳ 明朝" w:eastAsia="ＭＳ 明朝" w:hAnsi="ＭＳ 明朝" w:hint="eastAsia"/>
              </w:rPr>
              <w:t>47</w:t>
            </w:r>
            <w:r w:rsidRPr="00135865">
              <w:rPr>
                <w:rFonts w:ascii="ＭＳ 明朝" w:eastAsia="ＭＳ 明朝" w:hAnsi="ＭＳ 明朝" w:hint="eastAsia"/>
              </w:rPr>
              <w:t>名</w:t>
            </w:r>
          </w:p>
        </w:tc>
        <w:tc>
          <w:tcPr>
            <w:tcW w:w="6237" w:type="dxa"/>
          </w:tcPr>
          <w:p w14:paraId="260C8D92" w14:textId="486D576C" w:rsidR="00CB49C8" w:rsidRDefault="00CB49C8" w:rsidP="0027359F">
            <w:pPr>
              <w:rPr>
                <w:rFonts w:ascii="ＭＳ 明朝" w:eastAsia="ＭＳ 明朝" w:hAnsi="ＭＳ 明朝"/>
              </w:rPr>
            </w:pPr>
            <w:r w:rsidRPr="0027359F">
              <w:rPr>
                <w:rFonts w:ascii="ＭＳ 明朝" w:eastAsia="ＭＳ 明朝" w:hAnsi="ＭＳ 明朝" w:hint="eastAsia"/>
              </w:rPr>
              <w:t>グループホーム世話人研修会</w:t>
            </w:r>
          </w:p>
          <w:p w14:paraId="12872CA3" w14:textId="51FFDF5A" w:rsidR="00CB49C8" w:rsidRPr="0027359F" w:rsidRDefault="00CB49C8" w:rsidP="0027359F">
            <w:pPr>
              <w:rPr>
                <w:rFonts w:ascii="ＭＳ 明朝" w:eastAsia="ＭＳ 明朝" w:hAnsi="ＭＳ 明朝"/>
              </w:rPr>
            </w:pPr>
            <w:r>
              <w:rPr>
                <w:rFonts w:ascii="ＭＳ 明朝" w:eastAsia="ＭＳ 明朝" w:hAnsi="ＭＳ 明朝" w:hint="eastAsia"/>
              </w:rPr>
              <w:t>「井戸端</w:t>
            </w:r>
            <w:r>
              <w:rPr>
                <w:rFonts w:ascii="ＭＳ 明朝" w:eastAsia="ＭＳ 明朝" w:hAnsi="ＭＳ 明朝"/>
              </w:rPr>
              <w:t>café</w:t>
            </w:r>
            <w:r>
              <w:rPr>
                <w:rFonts w:ascii="ＭＳ 明朝" w:eastAsia="ＭＳ 明朝" w:hAnsi="ＭＳ 明朝" w:hint="eastAsia"/>
              </w:rPr>
              <w:t>～ほっこりしたこと、困ったこと、聞きたいことを話そう♪」</w:t>
            </w:r>
          </w:p>
          <w:p w14:paraId="7D3A96E0" w14:textId="079E1079" w:rsidR="00CB49C8" w:rsidRPr="0027359F" w:rsidRDefault="00CB49C8" w:rsidP="00AF4319">
            <w:pPr>
              <w:rPr>
                <w:rFonts w:ascii="ＭＳ 明朝" w:eastAsia="ＭＳ 明朝" w:hAnsi="ＭＳ 明朝"/>
              </w:rPr>
            </w:pPr>
            <w:r w:rsidRPr="0027359F">
              <w:rPr>
                <w:rFonts w:ascii="ＭＳ 明朝" w:eastAsia="ＭＳ 明朝" w:hAnsi="ＭＳ 明朝" w:hint="eastAsia"/>
              </w:rPr>
              <w:t>会場： 飯田市上郷公民館　2F　201講堂</w:t>
            </w:r>
          </w:p>
        </w:tc>
      </w:tr>
      <w:tr w:rsidR="00CB49C8" w14:paraId="6BF93BC1" w14:textId="77777777" w:rsidTr="00C1060C">
        <w:trPr>
          <w:trHeight w:val="822"/>
        </w:trPr>
        <w:tc>
          <w:tcPr>
            <w:tcW w:w="1701" w:type="dxa"/>
          </w:tcPr>
          <w:p w14:paraId="13FC8FD0" w14:textId="77777777" w:rsidR="00CB49C8" w:rsidRDefault="00CB49C8" w:rsidP="002404E9">
            <w:pPr>
              <w:rPr>
                <w:rFonts w:ascii="ＭＳ 明朝" w:eastAsia="ＭＳ 明朝" w:hAnsi="ＭＳ 明朝"/>
              </w:rPr>
            </w:pPr>
            <w:r>
              <w:rPr>
                <w:rFonts w:ascii="ＭＳ 明朝" w:eastAsia="ＭＳ 明朝" w:hAnsi="ＭＳ 明朝" w:hint="eastAsia"/>
              </w:rPr>
              <w:t>第４回</w:t>
            </w:r>
          </w:p>
          <w:p w14:paraId="3EBC3804" w14:textId="5B25D02A" w:rsidR="00CB49C8" w:rsidRDefault="00CB49C8" w:rsidP="002404E9">
            <w:pPr>
              <w:rPr>
                <w:rFonts w:ascii="ＭＳ 明朝" w:eastAsia="ＭＳ 明朝" w:hAnsi="ＭＳ 明朝"/>
              </w:rPr>
            </w:pPr>
            <w:r>
              <w:rPr>
                <w:rFonts w:ascii="ＭＳ 明朝" w:eastAsia="ＭＳ 明朝" w:hAnsi="ＭＳ 明朝" w:hint="eastAsia"/>
              </w:rPr>
              <w:t>12月10日（火）</w:t>
            </w:r>
          </w:p>
        </w:tc>
        <w:tc>
          <w:tcPr>
            <w:tcW w:w="850" w:type="dxa"/>
          </w:tcPr>
          <w:p w14:paraId="0B366B6D" w14:textId="090610D1" w:rsidR="00CB49C8" w:rsidRPr="0027359F" w:rsidRDefault="00CB49C8" w:rsidP="00CB49C8">
            <w:pPr>
              <w:jc w:val="center"/>
              <w:rPr>
                <w:rFonts w:ascii="ＭＳ 明朝" w:eastAsia="ＭＳ 明朝" w:hAnsi="ＭＳ 明朝"/>
              </w:rPr>
            </w:pPr>
            <w:r>
              <w:rPr>
                <w:rFonts w:ascii="ＭＳ 明朝" w:eastAsia="ＭＳ 明朝" w:hAnsi="ＭＳ 明朝" w:hint="eastAsia"/>
              </w:rPr>
              <w:t>14</w:t>
            </w:r>
            <w:r w:rsidRPr="00135865">
              <w:rPr>
                <w:rFonts w:ascii="ＭＳ 明朝" w:eastAsia="ＭＳ 明朝" w:hAnsi="ＭＳ 明朝" w:hint="eastAsia"/>
              </w:rPr>
              <w:t>名</w:t>
            </w:r>
          </w:p>
        </w:tc>
        <w:tc>
          <w:tcPr>
            <w:tcW w:w="6237" w:type="dxa"/>
          </w:tcPr>
          <w:p w14:paraId="74B5BDF8" w14:textId="45313120" w:rsidR="00CB49C8" w:rsidRPr="0027359F" w:rsidRDefault="00CB49C8" w:rsidP="0027359F">
            <w:pPr>
              <w:rPr>
                <w:rFonts w:ascii="ＭＳ 明朝" w:eastAsia="ＭＳ 明朝" w:hAnsi="ＭＳ 明朝"/>
              </w:rPr>
            </w:pPr>
            <w:r w:rsidRPr="0027359F">
              <w:rPr>
                <w:rFonts w:ascii="ＭＳ 明朝" w:eastAsia="ＭＳ 明朝" w:hAnsi="ＭＳ 明朝" w:hint="eastAsia"/>
              </w:rPr>
              <w:t>・世話人研修会の振り返り</w:t>
            </w:r>
          </w:p>
          <w:p w14:paraId="55BDC346" w14:textId="697C6EDE" w:rsidR="00CB49C8" w:rsidRPr="00135865" w:rsidRDefault="00CB49C8" w:rsidP="002404E9">
            <w:pPr>
              <w:rPr>
                <w:rFonts w:ascii="ＭＳ 明朝" w:eastAsia="ＭＳ 明朝" w:hAnsi="ＭＳ 明朝"/>
              </w:rPr>
            </w:pPr>
            <w:r w:rsidRPr="0027359F">
              <w:rPr>
                <w:rFonts w:ascii="ＭＳ 明朝" w:eastAsia="ＭＳ 明朝" w:hAnsi="ＭＳ 明朝" w:hint="eastAsia"/>
              </w:rPr>
              <w:t>・地域連携推進会議について（アンケート集計）</w:t>
            </w:r>
          </w:p>
        </w:tc>
      </w:tr>
      <w:tr w:rsidR="00CB49C8" w14:paraId="5FA39369" w14:textId="77777777" w:rsidTr="00C1060C">
        <w:trPr>
          <w:trHeight w:val="822"/>
        </w:trPr>
        <w:tc>
          <w:tcPr>
            <w:tcW w:w="1701" w:type="dxa"/>
          </w:tcPr>
          <w:p w14:paraId="752D8175" w14:textId="77777777" w:rsidR="00CB49C8" w:rsidRDefault="00CB49C8" w:rsidP="002404E9">
            <w:pPr>
              <w:rPr>
                <w:rFonts w:ascii="ＭＳ 明朝" w:eastAsia="ＭＳ 明朝" w:hAnsi="ＭＳ 明朝"/>
              </w:rPr>
            </w:pPr>
            <w:r>
              <w:rPr>
                <w:rFonts w:ascii="ＭＳ 明朝" w:eastAsia="ＭＳ 明朝" w:hAnsi="ＭＳ 明朝" w:hint="eastAsia"/>
              </w:rPr>
              <w:t>第５回</w:t>
            </w:r>
          </w:p>
          <w:p w14:paraId="62BBCDA7" w14:textId="6DCC50B9" w:rsidR="00CB49C8" w:rsidRDefault="00CB49C8" w:rsidP="002404E9">
            <w:pPr>
              <w:rPr>
                <w:rFonts w:ascii="ＭＳ 明朝" w:eastAsia="ＭＳ 明朝" w:hAnsi="ＭＳ 明朝"/>
              </w:rPr>
            </w:pPr>
            <w:r>
              <w:rPr>
                <w:rFonts w:ascii="ＭＳ 明朝" w:eastAsia="ＭＳ 明朝" w:hAnsi="ＭＳ 明朝" w:hint="eastAsia"/>
              </w:rPr>
              <w:t>２月12日（水）</w:t>
            </w:r>
          </w:p>
        </w:tc>
        <w:tc>
          <w:tcPr>
            <w:tcW w:w="850" w:type="dxa"/>
          </w:tcPr>
          <w:p w14:paraId="12046597" w14:textId="7F9A3B8D" w:rsidR="00CB49C8" w:rsidRPr="0027359F" w:rsidRDefault="00CB49C8" w:rsidP="00CB49C8">
            <w:pPr>
              <w:jc w:val="center"/>
              <w:rPr>
                <w:rFonts w:ascii="ＭＳ 明朝" w:eastAsia="ＭＳ 明朝" w:hAnsi="ＭＳ 明朝"/>
              </w:rPr>
            </w:pPr>
            <w:r>
              <w:rPr>
                <w:rFonts w:ascii="ＭＳ 明朝" w:eastAsia="ＭＳ 明朝" w:hAnsi="ＭＳ 明朝" w:hint="eastAsia"/>
              </w:rPr>
              <w:t>15</w:t>
            </w:r>
            <w:r w:rsidRPr="00135865">
              <w:rPr>
                <w:rFonts w:ascii="ＭＳ 明朝" w:eastAsia="ＭＳ 明朝" w:hAnsi="ＭＳ 明朝" w:hint="eastAsia"/>
              </w:rPr>
              <w:t>名</w:t>
            </w:r>
          </w:p>
        </w:tc>
        <w:tc>
          <w:tcPr>
            <w:tcW w:w="6237" w:type="dxa"/>
          </w:tcPr>
          <w:p w14:paraId="7A59BC8E" w14:textId="729663A3" w:rsidR="00CB49C8" w:rsidRPr="00E2577D" w:rsidRDefault="00CB49C8" w:rsidP="002404E9">
            <w:pPr>
              <w:rPr>
                <w:rFonts w:ascii="ＭＳ 明朝" w:eastAsia="ＭＳ 明朝" w:hAnsi="ＭＳ 明朝"/>
              </w:rPr>
            </w:pPr>
            <w:r w:rsidRPr="0027359F">
              <w:rPr>
                <w:rFonts w:ascii="ＭＳ 明朝" w:eastAsia="ＭＳ 明朝" w:hAnsi="ＭＳ 明朝" w:hint="eastAsia"/>
              </w:rPr>
              <w:t>・</w:t>
            </w:r>
            <w:r>
              <w:rPr>
                <w:rFonts w:ascii="ＭＳ 明朝" w:eastAsia="ＭＳ 明朝" w:hAnsi="ＭＳ 明朝" w:hint="eastAsia"/>
              </w:rPr>
              <w:t>令和６</w:t>
            </w:r>
            <w:r w:rsidRPr="00E2577D">
              <w:rPr>
                <w:rFonts w:ascii="ＭＳ 明朝" w:eastAsia="ＭＳ 明朝" w:hAnsi="ＭＳ 明朝" w:hint="eastAsia"/>
              </w:rPr>
              <w:t>年度の活動の振り返り(アンケート集計を基に)、</w:t>
            </w:r>
            <w:r>
              <w:rPr>
                <w:rFonts w:ascii="ＭＳ 明朝" w:eastAsia="ＭＳ 明朝" w:hAnsi="ＭＳ 明朝" w:hint="eastAsia"/>
              </w:rPr>
              <w:t>令和７年度</w:t>
            </w:r>
            <w:r w:rsidRPr="00E2577D">
              <w:rPr>
                <w:rFonts w:ascii="ＭＳ 明朝" w:eastAsia="ＭＳ 明朝" w:hAnsi="ＭＳ 明朝" w:hint="eastAsia"/>
              </w:rPr>
              <w:t>に</w:t>
            </w:r>
            <w:r w:rsidRPr="006C7EA9">
              <w:rPr>
                <w:rFonts w:ascii="ＭＳ 明朝" w:eastAsia="ＭＳ 明朝" w:hAnsi="ＭＳ 明朝" w:hint="eastAsia"/>
              </w:rPr>
              <w:t>向け</w:t>
            </w:r>
            <w:r>
              <w:rPr>
                <w:rFonts w:ascii="ＭＳ 明朝" w:eastAsia="ＭＳ 明朝" w:hAnsi="ＭＳ 明朝" w:hint="eastAsia"/>
              </w:rPr>
              <w:t>た活動検討</w:t>
            </w:r>
          </w:p>
        </w:tc>
      </w:tr>
    </w:tbl>
    <w:p w14:paraId="255D4F48" w14:textId="77777777" w:rsidR="0027359F" w:rsidRDefault="0027359F" w:rsidP="00186209">
      <w:pPr>
        <w:rPr>
          <w:rFonts w:ascii="ＭＳ 明朝" w:eastAsia="ＭＳ 明朝" w:hAnsi="ＭＳ 明朝"/>
        </w:rPr>
      </w:pPr>
    </w:p>
    <w:p w14:paraId="368FE75C" w14:textId="13F47C9D" w:rsidR="00186209" w:rsidRDefault="00186209" w:rsidP="00186209">
      <w:pPr>
        <w:rPr>
          <w:rFonts w:ascii="ＭＳ 明朝" w:eastAsia="ＭＳ 明朝" w:hAnsi="ＭＳ 明朝"/>
        </w:rPr>
      </w:pPr>
      <w:r>
        <w:rPr>
          <w:rFonts w:ascii="ＭＳ 明朝" w:eastAsia="ＭＳ 明朝" w:hAnsi="ＭＳ 明朝" w:hint="eastAsia"/>
        </w:rPr>
        <w:t>３　活動成果</w:t>
      </w:r>
    </w:p>
    <w:p w14:paraId="2B648926" w14:textId="3975857E" w:rsidR="002404E9" w:rsidRPr="002404E9" w:rsidRDefault="002404E9" w:rsidP="002404E9">
      <w:pPr>
        <w:ind w:firstLineChars="100" w:firstLine="210"/>
        <w:rPr>
          <w:rFonts w:ascii="ＭＳ 明朝" w:eastAsia="ＭＳ 明朝" w:hAnsi="ＭＳ 明朝"/>
        </w:rPr>
      </w:pPr>
      <w:r>
        <w:rPr>
          <w:rFonts w:ascii="ＭＳ 明朝" w:eastAsia="ＭＳ 明朝" w:hAnsi="ＭＳ 明朝" w:hint="eastAsia"/>
        </w:rPr>
        <w:t xml:space="preserve">(1) </w:t>
      </w:r>
      <w:r w:rsidRPr="002404E9">
        <w:rPr>
          <w:rFonts w:ascii="ＭＳ 明朝" w:eastAsia="ＭＳ 明朝" w:hAnsi="ＭＳ 明朝" w:hint="eastAsia"/>
        </w:rPr>
        <w:t>専門研修等</w:t>
      </w:r>
    </w:p>
    <w:p w14:paraId="012610BE" w14:textId="33C8BEB9" w:rsidR="002404E9" w:rsidRPr="002404E9" w:rsidRDefault="002404E9" w:rsidP="00CB49C8">
      <w:pPr>
        <w:ind w:leftChars="200" w:left="630" w:hangingChars="100" w:hanging="210"/>
        <w:rPr>
          <w:rFonts w:ascii="ＭＳ 明朝" w:eastAsia="ＭＳ 明朝" w:hAnsi="ＭＳ 明朝"/>
        </w:rPr>
      </w:pPr>
      <w:r>
        <w:rPr>
          <w:rFonts w:ascii="ＭＳ 明朝" w:eastAsia="ＭＳ 明朝" w:hAnsi="ＭＳ 明朝" w:hint="eastAsia"/>
        </w:rPr>
        <w:t>・</w:t>
      </w:r>
      <w:r w:rsidRPr="002404E9">
        <w:rPr>
          <w:rFonts w:ascii="ＭＳ 明朝" w:eastAsia="ＭＳ 明朝" w:hAnsi="ＭＳ 明朝" w:hint="eastAsia"/>
        </w:rPr>
        <w:t>10</w:t>
      </w:r>
      <w:r>
        <w:rPr>
          <w:rFonts w:ascii="ＭＳ 明朝" w:eastAsia="ＭＳ 明朝" w:hAnsi="ＭＳ 明朝" w:hint="eastAsia"/>
        </w:rPr>
        <w:t>月</w:t>
      </w:r>
      <w:r w:rsidRPr="002404E9">
        <w:rPr>
          <w:rFonts w:ascii="ＭＳ 明朝" w:eastAsia="ＭＳ 明朝" w:hAnsi="ＭＳ 明朝" w:hint="eastAsia"/>
        </w:rPr>
        <w:t>10</w:t>
      </w:r>
      <w:r>
        <w:rPr>
          <w:rFonts w:ascii="ＭＳ 明朝" w:eastAsia="ＭＳ 明朝" w:hAnsi="ＭＳ 明朝" w:hint="eastAsia"/>
        </w:rPr>
        <w:t>日</w:t>
      </w:r>
      <w:r w:rsidRPr="002404E9">
        <w:rPr>
          <w:rFonts w:ascii="ＭＳ 明朝" w:eastAsia="ＭＳ 明朝" w:hAnsi="ＭＳ 明朝" w:hint="eastAsia"/>
        </w:rPr>
        <w:t>「今、改めて振り返ろう！障害福祉サービスの支給決定プロセスと相談支援専門員の役割と大切な視点」をテーマに特定相談支援事業所ウィズユー　主任相談支援専門員　寺澤美和氏に講師を依頼、サービス事業所のみならず多方面からの参加があり、障害福祉サービスを改めて確認することができる場となった。先々までのイメージ、</w:t>
      </w:r>
      <w:r>
        <w:rPr>
          <w:rFonts w:ascii="ＭＳ 明朝" w:eastAsia="ＭＳ 明朝" w:hAnsi="ＭＳ 明朝" w:hint="eastAsia"/>
        </w:rPr>
        <w:t>５</w:t>
      </w:r>
      <w:r w:rsidRPr="002404E9">
        <w:rPr>
          <w:rFonts w:ascii="ＭＳ 明朝" w:eastAsia="ＭＳ 明朝" w:hAnsi="ＭＳ 明朝" w:hint="eastAsia"/>
        </w:rPr>
        <w:t>年後、10年後を見据えて次のステージへの引継ぎの為にも丁寧なアセスメントが必要であることを再確認できた。</w:t>
      </w:r>
    </w:p>
    <w:p w14:paraId="2F026781" w14:textId="77E7D4E5" w:rsidR="00186209" w:rsidRDefault="002404E9" w:rsidP="00CB49C8">
      <w:pPr>
        <w:ind w:leftChars="200" w:left="630" w:hangingChars="100" w:hanging="210"/>
        <w:rPr>
          <w:rFonts w:ascii="ＭＳ 明朝" w:eastAsia="ＭＳ 明朝" w:hAnsi="ＭＳ 明朝"/>
        </w:rPr>
      </w:pPr>
      <w:r w:rsidRPr="002404E9">
        <w:rPr>
          <w:rFonts w:ascii="ＭＳ 明朝" w:eastAsia="ＭＳ 明朝" w:hAnsi="ＭＳ 明朝" w:hint="eastAsia"/>
        </w:rPr>
        <w:lastRenderedPageBreak/>
        <w:t>・11</w:t>
      </w:r>
      <w:r>
        <w:rPr>
          <w:rFonts w:ascii="ＭＳ 明朝" w:eastAsia="ＭＳ 明朝" w:hAnsi="ＭＳ 明朝" w:hint="eastAsia"/>
        </w:rPr>
        <w:t>月</w:t>
      </w:r>
      <w:r w:rsidRPr="002404E9">
        <w:rPr>
          <w:rFonts w:ascii="ＭＳ 明朝" w:eastAsia="ＭＳ 明朝" w:hAnsi="ＭＳ 明朝" w:hint="eastAsia"/>
        </w:rPr>
        <w:t>29</w:t>
      </w:r>
      <w:r>
        <w:rPr>
          <w:rFonts w:ascii="ＭＳ 明朝" w:eastAsia="ＭＳ 明朝" w:hAnsi="ＭＳ 明朝" w:hint="eastAsia"/>
        </w:rPr>
        <w:t>日</w:t>
      </w:r>
      <w:r w:rsidRPr="002404E9">
        <w:rPr>
          <w:rFonts w:ascii="ＭＳ 明朝" w:eastAsia="ＭＳ 明朝" w:hAnsi="ＭＳ 明朝" w:hint="eastAsia"/>
        </w:rPr>
        <w:t>こども部会との合同専門研修会「本人のライフステージと意思決定をどう支援していくか」では日本相談支援専門員協会顧問　福岡寿氏に講師を依頼し、こども本人や家庭への支援や成人期以降につながる多様な学びを深めることができた。</w:t>
      </w:r>
    </w:p>
    <w:p w14:paraId="3B20ECF6" w14:textId="77777777" w:rsidR="0027359F" w:rsidRDefault="0027359F" w:rsidP="0027359F">
      <w:pPr>
        <w:ind w:leftChars="100" w:left="210"/>
        <w:rPr>
          <w:rFonts w:ascii="ＭＳ 明朝" w:eastAsia="ＭＳ 明朝" w:hAnsi="ＭＳ 明朝"/>
        </w:rPr>
      </w:pPr>
    </w:p>
    <w:p w14:paraId="73297033" w14:textId="265E8A83" w:rsidR="0027359F" w:rsidRPr="0027359F" w:rsidRDefault="0027359F" w:rsidP="0027359F">
      <w:pPr>
        <w:ind w:leftChars="100" w:left="210"/>
        <w:rPr>
          <w:rFonts w:ascii="ＭＳ 明朝" w:eastAsia="ＭＳ 明朝" w:hAnsi="ＭＳ 明朝"/>
        </w:rPr>
      </w:pPr>
      <w:r>
        <w:rPr>
          <w:rFonts w:ascii="ＭＳ 明朝" w:eastAsia="ＭＳ 明朝" w:hAnsi="ＭＳ 明朝" w:hint="eastAsia"/>
        </w:rPr>
        <w:t xml:space="preserve">(2) </w:t>
      </w:r>
      <w:r w:rsidRPr="0027359F">
        <w:rPr>
          <w:rFonts w:ascii="ＭＳ 明朝" w:eastAsia="ＭＳ 明朝" w:hAnsi="ＭＳ 明朝" w:hint="eastAsia"/>
        </w:rPr>
        <w:t>相談支援専門員の会＞</w:t>
      </w:r>
    </w:p>
    <w:p w14:paraId="17C23BDB" w14:textId="77777777" w:rsidR="0027359F" w:rsidRPr="0027359F"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ＧＳＶ（グループスーパーヴィジョン）という手法を用いた事例検討を中心に継続して活動を行なっている。会の終わりに今回の事例検討で採択を決めた支援のアイディアを発表、次回の会の冒頭に前回事例検討で採択した支援のアイディアの導入後の様子について報告する時間を設けており、自身が事例を出した場合は期限も意識できるので良い。</w:t>
      </w:r>
    </w:p>
    <w:p w14:paraId="117F069F" w14:textId="77777777" w:rsidR="0027359F" w:rsidRPr="0027359F"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・決まった形でＧＳＶが行われるため意見が出しやすい。社会資源の共有もできる。また自分とは違う視点のアドバイスをもらえる。</w:t>
      </w:r>
    </w:p>
    <w:p w14:paraId="7A1832A5" w14:textId="512DAEDE" w:rsidR="002404E9"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・事例を基にいろいろな連携についての学びや情報交換、共有の場であり、相談支援専門員同士のつながりの場でもある。</w:t>
      </w:r>
    </w:p>
    <w:p w14:paraId="058FC9A5" w14:textId="77777777" w:rsidR="0027359F" w:rsidRDefault="0027359F" w:rsidP="0027359F">
      <w:pPr>
        <w:rPr>
          <w:rFonts w:ascii="ＭＳ 明朝" w:eastAsia="ＭＳ 明朝" w:hAnsi="ＭＳ 明朝"/>
        </w:rPr>
      </w:pPr>
    </w:p>
    <w:p w14:paraId="6D8B4616" w14:textId="3C4EEB37" w:rsidR="0027359F" w:rsidRPr="0027359F" w:rsidRDefault="0027359F" w:rsidP="0027359F">
      <w:pPr>
        <w:ind w:firstLineChars="100" w:firstLine="210"/>
        <w:rPr>
          <w:rFonts w:ascii="ＭＳ 明朝" w:eastAsia="ＭＳ 明朝" w:hAnsi="ＭＳ 明朝"/>
        </w:rPr>
      </w:pPr>
      <w:r>
        <w:rPr>
          <w:rFonts w:ascii="ＭＳ 明朝" w:eastAsia="ＭＳ 明朝" w:hAnsi="ＭＳ 明朝" w:hint="eastAsia"/>
        </w:rPr>
        <w:t xml:space="preserve">(3) </w:t>
      </w:r>
      <w:r w:rsidRPr="0027359F">
        <w:rPr>
          <w:rFonts w:ascii="ＭＳ 明朝" w:eastAsia="ＭＳ 明朝" w:hAnsi="ＭＳ 明朝" w:hint="eastAsia"/>
        </w:rPr>
        <w:t>グループホームバックアップ担当者会議</w:t>
      </w:r>
    </w:p>
    <w:p w14:paraId="130CA8AA" w14:textId="77777777" w:rsidR="0027359F" w:rsidRPr="0027359F"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今年度（令和6年度）の障がい福祉サービス等報酬改定により、居住系サービスである共同生活援助と障がい者支援施設において、地域との連携等を充実させるために「地域連携推進会議」の開催及び会議の構成員が事業所を見学する機会を設けることが令和7年度より義務付けられる。それぞれのグループホーム（所属法人）での取り組み状況等を共有し、来年度にむけての準備をする機会となった。</w:t>
      </w:r>
    </w:p>
    <w:p w14:paraId="67AF402C" w14:textId="77777777" w:rsidR="0027359F" w:rsidRPr="0027359F"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コロナ禍以後、今年度は集合研修でグループホーム世話人研修会を開催、「井戸端café～ほっこりしたこと、困ったこと、聞きたいことを話そう♪」を企画しグループワーク形式でそれぞれのグループホームでの様子、エピソードなど含め共有でき、自身の所属するグループホーム以外の世話人と交流できる良い機会となった。</w:t>
      </w:r>
    </w:p>
    <w:p w14:paraId="493DBD96" w14:textId="7837812D" w:rsidR="0027359F" w:rsidRPr="0027359F" w:rsidRDefault="0027359F" w:rsidP="00CB49C8">
      <w:pPr>
        <w:ind w:leftChars="200" w:left="630" w:hangingChars="100" w:hanging="210"/>
        <w:rPr>
          <w:rFonts w:ascii="ＭＳ 明朝" w:eastAsia="ＭＳ 明朝" w:hAnsi="ＭＳ 明朝"/>
        </w:rPr>
      </w:pPr>
      <w:r w:rsidRPr="0027359F">
        <w:rPr>
          <w:rFonts w:ascii="ＭＳ 明朝" w:eastAsia="ＭＳ 明朝" w:hAnsi="ＭＳ 明朝" w:hint="eastAsia"/>
        </w:rPr>
        <w:t>・昨年度に引き続き、各グループホームの現状や対応について話し合うことができ参考になった。（感染症対策についての情報共有等）</w:t>
      </w:r>
    </w:p>
    <w:p w14:paraId="1A0B05F1" w14:textId="77777777" w:rsidR="0027359F" w:rsidRPr="002404E9" w:rsidRDefault="0027359F" w:rsidP="002404E9">
      <w:pPr>
        <w:ind w:leftChars="100" w:left="210"/>
        <w:rPr>
          <w:rFonts w:ascii="ＭＳ 明朝" w:eastAsia="ＭＳ 明朝" w:hAnsi="ＭＳ 明朝"/>
        </w:rPr>
      </w:pPr>
    </w:p>
    <w:p w14:paraId="0A497B6F" w14:textId="77777777" w:rsidR="00186209" w:rsidRPr="0001056B" w:rsidRDefault="00186209" w:rsidP="00186209">
      <w:pPr>
        <w:rPr>
          <w:rFonts w:ascii="ＭＳ 明朝" w:eastAsia="ＭＳ 明朝" w:hAnsi="ＭＳ 明朝"/>
        </w:rPr>
      </w:pPr>
      <w:r w:rsidRPr="0001056B">
        <w:rPr>
          <w:rFonts w:ascii="ＭＳ 明朝" w:eastAsia="ＭＳ 明朝" w:hAnsi="ＭＳ 明朝" w:hint="eastAsia"/>
        </w:rPr>
        <w:t>４　次年度に向けて検討すべき課題等</w:t>
      </w:r>
    </w:p>
    <w:p w14:paraId="792D258A" w14:textId="77777777" w:rsidR="0027359F" w:rsidRDefault="0027359F" w:rsidP="0027359F">
      <w:pPr>
        <w:ind w:leftChars="100" w:left="210"/>
        <w:rPr>
          <w:rFonts w:ascii="ＭＳ 明朝" w:eastAsia="ＭＳ 明朝" w:hAnsi="ＭＳ 明朝"/>
        </w:rPr>
      </w:pPr>
      <w:r>
        <w:rPr>
          <w:rFonts w:ascii="ＭＳ 明朝" w:eastAsia="ＭＳ 明朝" w:hAnsi="ＭＳ 明朝" w:hint="eastAsia"/>
        </w:rPr>
        <w:t xml:space="preserve">(1) </w:t>
      </w:r>
      <w:r w:rsidRPr="0027359F">
        <w:rPr>
          <w:rFonts w:ascii="ＭＳ 明朝" w:eastAsia="ＭＳ 明朝" w:hAnsi="ＭＳ 明朝" w:hint="eastAsia"/>
        </w:rPr>
        <w:t>専門研修等</w:t>
      </w:r>
    </w:p>
    <w:p w14:paraId="1B0AB666" w14:textId="423EAAD9" w:rsidR="0027359F" w:rsidRPr="0027359F" w:rsidRDefault="0027359F" w:rsidP="0027359F">
      <w:pPr>
        <w:ind w:leftChars="100" w:left="210" w:firstLineChars="100" w:firstLine="210"/>
        <w:rPr>
          <w:rFonts w:ascii="ＭＳ 明朝" w:eastAsia="ＭＳ 明朝" w:hAnsi="ＭＳ 明朝"/>
        </w:rPr>
      </w:pPr>
      <w:r w:rsidRPr="0027359F">
        <w:rPr>
          <w:rFonts w:ascii="ＭＳ 明朝" w:eastAsia="ＭＳ 明朝" w:hAnsi="ＭＳ 明朝" w:hint="eastAsia"/>
        </w:rPr>
        <w:t>・</w:t>
      </w:r>
      <w:bookmarkStart w:id="2" w:name="_Hlk72137481"/>
      <w:r w:rsidRPr="0027359F">
        <w:rPr>
          <w:rFonts w:ascii="ＭＳ 明朝" w:eastAsia="ＭＳ 明朝" w:hAnsi="ＭＳ 明朝" w:hint="eastAsia"/>
        </w:rPr>
        <w:t>年間2回（上半期・下半期）開催予定。</w:t>
      </w:r>
      <w:bookmarkEnd w:id="2"/>
    </w:p>
    <w:p w14:paraId="05042506" w14:textId="77777777" w:rsidR="0027359F" w:rsidRPr="0027359F" w:rsidRDefault="0027359F" w:rsidP="0027359F">
      <w:pPr>
        <w:ind w:leftChars="100" w:left="210"/>
        <w:rPr>
          <w:rFonts w:ascii="ＭＳ 明朝" w:eastAsia="ＭＳ 明朝" w:hAnsi="ＭＳ 明朝"/>
        </w:rPr>
      </w:pPr>
    </w:p>
    <w:p w14:paraId="0B0D12FA" w14:textId="0EA72AFB" w:rsidR="0027359F" w:rsidRPr="0027359F" w:rsidRDefault="0027359F" w:rsidP="0027359F">
      <w:pPr>
        <w:ind w:leftChars="100" w:left="210"/>
        <w:rPr>
          <w:rFonts w:ascii="ＭＳ 明朝" w:eastAsia="ＭＳ 明朝" w:hAnsi="ＭＳ 明朝"/>
        </w:rPr>
      </w:pPr>
      <w:r>
        <w:rPr>
          <w:rFonts w:ascii="ＭＳ 明朝" w:eastAsia="ＭＳ 明朝" w:hAnsi="ＭＳ 明朝" w:hint="eastAsia"/>
        </w:rPr>
        <w:t xml:space="preserve">(2) </w:t>
      </w:r>
      <w:r w:rsidRPr="0027359F">
        <w:rPr>
          <w:rFonts w:ascii="ＭＳ 明朝" w:eastAsia="ＭＳ 明朝" w:hAnsi="ＭＳ 明朝" w:hint="eastAsia"/>
        </w:rPr>
        <w:t>相談支援専門員の会</w:t>
      </w:r>
    </w:p>
    <w:p w14:paraId="0F9DB25A" w14:textId="77777777" w:rsidR="0027359F" w:rsidRPr="0027359F" w:rsidRDefault="0027359F" w:rsidP="0027359F">
      <w:pPr>
        <w:ind w:leftChars="100" w:left="210" w:firstLineChars="100" w:firstLine="210"/>
        <w:rPr>
          <w:rFonts w:ascii="ＭＳ 明朝" w:eastAsia="ＭＳ 明朝" w:hAnsi="ＭＳ 明朝"/>
        </w:rPr>
      </w:pPr>
      <w:r w:rsidRPr="0027359F">
        <w:rPr>
          <w:rFonts w:ascii="ＭＳ 明朝" w:eastAsia="ＭＳ 明朝" w:hAnsi="ＭＳ 明朝" w:hint="eastAsia"/>
        </w:rPr>
        <w:t>・ＧＳＶ１事例で継続する</w:t>
      </w:r>
    </w:p>
    <w:p w14:paraId="2FCFDCA5" w14:textId="77777777" w:rsidR="0027359F" w:rsidRPr="0027359F" w:rsidRDefault="0027359F" w:rsidP="0027359F">
      <w:pPr>
        <w:ind w:leftChars="100" w:left="210" w:firstLineChars="100" w:firstLine="210"/>
        <w:rPr>
          <w:rFonts w:ascii="ＭＳ 明朝" w:eastAsia="ＭＳ 明朝" w:hAnsi="ＭＳ 明朝"/>
        </w:rPr>
      </w:pPr>
      <w:r w:rsidRPr="0027359F">
        <w:rPr>
          <w:rFonts w:ascii="ＭＳ 明朝" w:eastAsia="ＭＳ 明朝" w:hAnsi="ＭＳ 明朝" w:hint="eastAsia"/>
        </w:rPr>
        <w:t>・社会資源の共有</w:t>
      </w:r>
    </w:p>
    <w:p w14:paraId="54507763" w14:textId="77777777" w:rsidR="0027359F" w:rsidRPr="0027359F" w:rsidRDefault="0027359F" w:rsidP="0027359F">
      <w:pPr>
        <w:ind w:leftChars="100" w:left="210" w:firstLineChars="100" w:firstLine="210"/>
        <w:rPr>
          <w:rFonts w:ascii="ＭＳ 明朝" w:eastAsia="ＭＳ 明朝" w:hAnsi="ＭＳ 明朝"/>
        </w:rPr>
      </w:pPr>
      <w:r w:rsidRPr="0027359F">
        <w:rPr>
          <w:rFonts w:ascii="ＭＳ 明朝" w:eastAsia="ＭＳ 明朝" w:hAnsi="ＭＳ 明朝" w:hint="eastAsia"/>
        </w:rPr>
        <w:t>・関係機関との連携や相談支援専門員同士のつながり方について</w:t>
      </w:r>
    </w:p>
    <w:p w14:paraId="2E00FBD0" w14:textId="77777777" w:rsidR="0027359F" w:rsidRDefault="0027359F" w:rsidP="0027359F">
      <w:pPr>
        <w:ind w:leftChars="100" w:left="210" w:firstLineChars="100" w:firstLine="210"/>
        <w:rPr>
          <w:rFonts w:ascii="ＭＳ 明朝" w:eastAsia="ＭＳ 明朝" w:hAnsi="ＭＳ 明朝"/>
        </w:rPr>
      </w:pPr>
      <w:r w:rsidRPr="0027359F">
        <w:rPr>
          <w:rFonts w:ascii="ＭＳ 明朝" w:eastAsia="ＭＳ 明朝" w:hAnsi="ＭＳ 明朝" w:hint="eastAsia"/>
        </w:rPr>
        <w:t>・相談支援専門員の質の向上に向けて</w:t>
      </w:r>
    </w:p>
    <w:p w14:paraId="6D55CB0C" w14:textId="77777777" w:rsidR="0027359F" w:rsidRDefault="0027359F" w:rsidP="0027359F">
      <w:pPr>
        <w:rPr>
          <w:rFonts w:ascii="ＭＳ 明朝" w:eastAsia="ＭＳ 明朝" w:hAnsi="ＭＳ 明朝"/>
        </w:rPr>
      </w:pPr>
    </w:p>
    <w:p w14:paraId="3B18C794" w14:textId="77777777" w:rsidR="00CB49C8" w:rsidRPr="0027359F" w:rsidRDefault="00CB49C8" w:rsidP="0027359F">
      <w:pPr>
        <w:rPr>
          <w:rFonts w:ascii="ＭＳ 明朝" w:eastAsia="ＭＳ 明朝" w:hAnsi="ＭＳ 明朝"/>
        </w:rPr>
      </w:pPr>
    </w:p>
    <w:p w14:paraId="2008E3CC" w14:textId="0F5B80ED" w:rsidR="0027359F" w:rsidRPr="0027359F" w:rsidRDefault="0027359F" w:rsidP="0027359F">
      <w:pPr>
        <w:ind w:leftChars="100" w:left="210"/>
        <w:rPr>
          <w:rFonts w:ascii="ＭＳ 明朝" w:eastAsia="ＭＳ 明朝" w:hAnsi="ＭＳ 明朝"/>
        </w:rPr>
      </w:pPr>
      <w:r>
        <w:rPr>
          <w:rFonts w:ascii="ＭＳ 明朝" w:eastAsia="ＭＳ 明朝" w:hAnsi="ＭＳ 明朝" w:hint="eastAsia"/>
        </w:rPr>
        <w:lastRenderedPageBreak/>
        <w:t xml:space="preserve">(3) </w:t>
      </w:r>
      <w:r w:rsidRPr="0027359F">
        <w:rPr>
          <w:rFonts w:ascii="ＭＳ 明朝" w:eastAsia="ＭＳ 明朝" w:hAnsi="ＭＳ 明朝" w:hint="eastAsia"/>
        </w:rPr>
        <w:t>グループホームバックアップ会議</w:t>
      </w:r>
    </w:p>
    <w:p w14:paraId="1017DFA8" w14:textId="77777777" w:rsidR="0027359F" w:rsidRPr="0027359F" w:rsidRDefault="0027359F" w:rsidP="0027359F">
      <w:pPr>
        <w:ind w:leftChars="100" w:left="210"/>
        <w:rPr>
          <w:rFonts w:ascii="ＭＳ 明朝" w:eastAsia="ＭＳ 明朝" w:hAnsi="ＭＳ 明朝"/>
        </w:rPr>
      </w:pPr>
      <w:r w:rsidRPr="0027359F">
        <w:rPr>
          <w:rFonts w:ascii="ＭＳ 明朝" w:eastAsia="ＭＳ 明朝" w:hAnsi="ＭＳ 明朝" w:hint="eastAsia"/>
        </w:rPr>
        <w:t>・地域連携推進会議について</w:t>
      </w:r>
    </w:p>
    <w:p w14:paraId="7EEBDBA3" w14:textId="77777777" w:rsidR="0027359F" w:rsidRPr="0027359F" w:rsidRDefault="0027359F" w:rsidP="0027359F">
      <w:pPr>
        <w:ind w:leftChars="100" w:left="210"/>
        <w:rPr>
          <w:rFonts w:ascii="ＭＳ 明朝" w:eastAsia="ＭＳ 明朝" w:hAnsi="ＭＳ 明朝"/>
        </w:rPr>
      </w:pPr>
      <w:r w:rsidRPr="0027359F">
        <w:rPr>
          <w:rFonts w:ascii="ＭＳ 明朝" w:eastAsia="ＭＳ 明朝" w:hAnsi="ＭＳ 明朝" w:hint="eastAsia"/>
        </w:rPr>
        <w:t>・災害時のＢＣＰについて</w:t>
      </w:r>
    </w:p>
    <w:p w14:paraId="3955F17A" w14:textId="77777777" w:rsidR="0027359F" w:rsidRPr="0027359F" w:rsidRDefault="0027359F" w:rsidP="0027359F">
      <w:pPr>
        <w:ind w:leftChars="100" w:left="210"/>
        <w:rPr>
          <w:rFonts w:ascii="ＭＳ 明朝" w:eastAsia="ＭＳ 明朝" w:hAnsi="ＭＳ 明朝"/>
        </w:rPr>
      </w:pPr>
      <w:r w:rsidRPr="0027359F">
        <w:rPr>
          <w:rFonts w:ascii="ＭＳ 明朝" w:eastAsia="ＭＳ 明朝" w:hAnsi="ＭＳ 明朝" w:hint="eastAsia"/>
        </w:rPr>
        <w:t>・世話人研修の継続→集合研修で予定。</w:t>
      </w:r>
    </w:p>
    <w:sectPr w:rsidR="0027359F" w:rsidRPr="0027359F" w:rsidSect="00A75BD0">
      <w:footerReference w:type="default" r:id="rId8"/>
      <w:pgSz w:w="11906" w:h="16838"/>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6471E" w14:textId="77777777" w:rsidR="00DF6FA3" w:rsidRDefault="00DF6FA3" w:rsidP="00135865">
      <w:r>
        <w:separator/>
      </w:r>
    </w:p>
  </w:endnote>
  <w:endnote w:type="continuationSeparator" w:id="0">
    <w:p w14:paraId="62B9B913" w14:textId="77777777" w:rsidR="00DF6FA3" w:rsidRDefault="00DF6FA3" w:rsidP="0013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1154" w14:textId="7436CF57" w:rsidR="00A75BD0" w:rsidRDefault="00A75BD0" w:rsidP="00A75BD0">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49CD9" w14:textId="77777777" w:rsidR="00DF6FA3" w:rsidRDefault="00DF6FA3" w:rsidP="00135865">
      <w:r>
        <w:separator/>
      </w:r>
    </w:p>
  </w:footnote>
  <w:footnote w:type="continuationSeparator" w:id="0">
    <w:p w14:paraId="36C3BDAA" w14:textId="77777777" w:rsidR="00DF6FA3" w:rsidRDefault="00DF6FA3" w:rsidP="0013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B8"/>
    <w:rsid w:val="0001056B"/>
    <w:rsid w:val="00013A9A"/>
    <w:rsid w:val="0006143A"/>
    <w:rsid w:val="001329A7"/>
    <w:rsid w:val="00133F7E"/>
    <w:rsid w:val="00135865"/>
    <w:rsid w:val="001553D0"/>
    <w:rsid w:val="001640B7"/>
    <w:rsid w:val="00186209"/>
    <w:rsid w:val="001B2DDA"/>
    <w:rsid w:val="001E6329"/>
    <w:rsid w:val="002404E9"/>
    <w:rsid w:val="0027359F"/>
    <w:rsid w:val="002A258E"/>
    <w:rsid w:val="002A59D1"/>
    <w:rsid w:val="002A6DEF"/>
    <w:rsid w:val="002C354B"/>
    <w:rsid w:val="002E5197"/>
    <w:rsid w:val="002F6634"/>
    <w:rsid w:val="003574B6"/>
    <w:rsid w:val="00383F54"/>
    <w:rsid w:val="003A5AAA"/>
    <w:rsid w:val="00432F4D"/>
    <w:rsid w:val="004351D7"/>
    <w:rsid w:val="004776E0"/>
    <w:rsid w:val="00490058"/>
    <w:rsid w:val="004F3786"/>
    <w:rsid w:val="004F54CD"/>
    <w:rsid w:val="00503404"/>
    <w:rsid w:val="00590B3F"/>
    <w:rsid w:val="00592222"/>
    <w:rsid w:val="005A227F"/>
    <w:rsid w:val="005E47C7"/>
    <w:rsid w:val="005E64EE"/>
    <w:rsid w:val="005F78C3"/>
    <w:rsid w:val="006078F4"/>
    <w:rsid w:val="00630530"/>
    <w:rsid w:val="0064524F"/>
    <w:rsid w:val="00646300"/>
    <w:rsid w:val="006C7EA9"/>
    <w:rsid w:val="007407AD"/>
    <w:rsid w:val="007608D0"/>
    <w:rsid w:val="00773FC0"/>
    <w:rsid w:val="00786D4D"/>
    <w:rsid w:val="00795F18"/>
    <w:rsid w:val="007C24E0"/>
    <w:rsid w:val="00807303"/>
    <w:rsid w:val="00876E88"/>
    <w:rsid w:val="00877B25"/>
    <w:rsid w:val="0099408C"/>
    <w:rsid w:val="00A739AB"/>
    <w:rsid w:val="00A75BD0"/>
    <w:rsid w:val="00AA6AF6"/>
    <w:rsid w:val="00AC20B8"/>
    <w:rsid w:val="00AF55E9"/>
    <w:rsid w:val="00B11314"/>
    <w:rsid w:val="00B928FF"/>
    <w:rsid w:val="00BF5FCE"/>
    <w:rsid w:val="00C027E2"/>
    <w:rsid w:val="00C1060C"/>
    <w:rsid w:val="00C12B9C"/>
    <w:rsid w:val="00C33A61"/>
    <w:rsid w:val="00CB49C8"/>
    <w:rsid w:val="00D37F95"/>
    <w:rsid w:val="00D43CA6"/>
    <w:rsid w:val="00D447CB"/>
    <w:rsid w:val="00D97E54"/>
    <w:rsid w:val="00DC061F"/>
    <w:rsid w:val="00DF6FA3"/>
    <w:rsid w:val="00E200D4"/>
    <w:rsid w:val="00E21B7C"/>
    <w:rsid w:val="00E23351"/>
    <w:rsid w:val="00E2577D"/>
    <w:rsid w:val="00E50DEA"/>
    <w:rsid w:val="00E87840"/>
    <w:rsid w:val="00EF2D5F"/>
    <w:rsid w:val="00F35CD6"/>
    <w:rsid w:val="00F4164F"/>
    <w:rsid w:val="00F57D3F"/>
    <w:rsid w:val="00F82963"/>
    <w:rsid w:val="00FE4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2808B"/>
  <w15:chartTrackingRefBased/>
  <w15:docId w15:val="{9BB12EB8-E883-4B5F-8F21-5A29D22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20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20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20B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20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20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20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20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20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20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2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2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2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2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2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2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2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2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2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20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B8"/>
    <w:pPr>
      <w:spacing w:before="160" w:after="160"/>
      <w:jc w:val="center"/>
    </w:pPr>
    <w:rPr>
      <w:i/>
      <w:iCs/>
      <w:color w:val="404040" w:themeColor="text1" w:themeTint="BF"/>
    </w:rPr>
  </w:style>
  <w:style w:type="character" w:customStyle="1" w:styleId="a8">
    <w:name w:val="引用文 (文字)"/>
    <w:basedOn w:val="a0"/>
    <w:link w:val="a7"/>
    <w:uiPriority w:val="29"/>
    <w:rsid w:val="00AC20B8"/>
    <w:rPr>
      <w:i/>
      <w:iCs/>
      <w:color w:val="404040" w:themeColor="text1" w:themeTint="BF"/>
    </w:rPr>
  </w:style>
  <w:style w:type="paragraph" w:styleId="a9">
    <w:name w:val="List Paragraph"/>
    <w:basedOn w:val="a"/>
    <w:uiPriority w:val="34"/>
    <w:qFormat/>
    <w:rsid w:val="00AC20B8"/>
    <w:pPr>
      <w:ind w:left="720"/>
      <w:contextualSpacing/>
    </w:pPr>
  </w:style>
  <w:style w:type="character" w:styleId="21">
    <w:name w:val="Intense Emphasis"/>
    <w:basedOn w:val="a0"/>
    <w:uiPriority w:val="21"/>
    <w:qFormat/>
    <w:rsid w:val="00AC20B8"/>
    <w:rPr>
      <w:i/>
      <w:iCs/>
      <w:color w:val="0F4761" w:themeColor="accent1" w:themeShade="BF"/>
    </w:rPr>
  </w:style>
  <w:style w:type="paragraph" w:styleId="22">
    <w:name w:val="Intense Quote"/>
    <w:basedOn w:val="a"/>
    <w:next w:val="a"/>
    <w:link w:val="23"/>
    <w:uiPriority w:val="30"/>
    <w:qFormat/>
    <w:rsid w:val="00AC2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20B8"/>
    <w:rPr>
      <w:i/>
      <w:iCs/>
      <w:color w:val="0F4761" w:themeColor="accent1" w:themeShade="BF"/>
    </w:rPr>
  </w:style>
  <w:style w:type="character" w:styleId="24">
    <w:name w:val="Intense Reference"/>
    <w:basedOn w:val="a0"/>
    <w:uiPriority w:val="32"/>
    <w:qFormat/>
    <w:rsid w:val="00AC20B8"/>
    <w:rPr>
      <w:b/>
      <w:bCs/>
      <w:smallCaps/>
      <w:color w:val="0F4761" w:themeColor="accent1" w:themeShade="BF"/>
      <w:spacing w:val="5"/>
    </w:rPr>
  </w:style>
  <w:style w:type="table" w:styleId="aa">
    <w:name w:val="Table Grid"/>
    <w:basedOn w:val="a1"/>
    <w:uiPriority w:val="39"/>
    <w:rsid w:val="00A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5865"/>
    <w:pPr>
      <w:tabs>
        <w:tab w:val="center" w:pos="4252"/>
        <w:tab w:val="right" w:pos="8504"/>
      </w:tabs>
      <w:snapToGrid w:val="0"/>
    </w:pPr>
  </w:style>
  <w:style w:type="character" w:customStyle="1" w:styleId="ac">
    <w:name w:val="ヘッダー (文字)"/>
    <w:basedOn w:val="a0"/>
    <w:link w:val="ab"/>
    <w:uiPriority w:val="99"/>
    <w:rsid w:val="00135865"/>
  </w:style>
  <w:style w:type="paragraph" w:styleId="ad">
    <w:name w:val="footer"/>
    <w:basedOn w:val="a"/>
    <w:link w:val="ae"/>
    <w:uiPriority w:val="99"/>
    <w:unhideWhenUsed/>
    <w:rsid w:val="00135865"/>
    <w:pPr>
      <w:tabs>
        <w:tab w:val="center" w:pos="4252"/>
        <w:tab w:val="right" w:pos="8504"/>
      </w:tabs>
      <w:snapToGrid w:val="0"/>
    </w:pPr>
  </w:style>
  <w:style w:type="character" w:customStyle="1" w:styleId="ae">
    <w:name w:val="フッター (文字)"/>
    <w:basedOn w:val="a0"/>
    <w:link w:val="ad"/>
    <w:uiPriority w:val="99"/>
    <w:rsid w:val="0013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659">
      <w:bodyDiv w:val="1"/>
      <w:marLeft w:val="0"/>
      <w:marRight w:val="0"/>
      <w:marTop w:val="0"/>
      <w:marBottom w:val="0"/>
      <w:divBdr>
        <w:top w:val="none" w:sz="0" w:space="0" w:color="auto"/>
        <w:left w:val="none" w:sz="0" w:space="0" w:color="auto"/>
        <w:bottom w:val="none" w:sz="0" w:space="0" w:color="auto"/>
        <w:right w:val="none" w:sz="0" w:space="0" w:color="auto"/>
      </w:divBdr>
    </w:div>
    <w:div w:id="72432926">
      <w:bodyDiv w:val="1"/>
      <w:marLeft w:val="0"/>
      <w:marRight w:val="0"/>
      <w:marTop w:val="0"/>
      <w:marBottom w:val="0"/>
      <w:divBdr>
        <w:top w:val="none" w:sz="0" w:space="0" w:color="auto"/>
        <w:left w:val="none" w:sz="0" w:space="0" w:color="auto"/>
        <w:bottom w:val="none" w:sz="0" w:space="0" w:color="auto"/>
        <w:right w:val="none" w:sz="0" w:space="0" w:color="auto"/>
      </w:divBdr>
    </w:div>
    <w:div w:id="78644525">
      <w:bodyDiv w:val="1"/>
      <w:marLeft w:val="0"/>
      <w:marRight w:val="0"/>
      <w:marTop w:val="0"/>
      <w:marBottom w:val="0"/>
      <w:divBdr>
        <w:top w:val="none" w:sz="0" w:space="0" w:color="auto"/>
        <w:left w:val="none" w:sz="0" w:space="0" w:color="auto"/>
        <w:bottom w:val="none" w:sz="0" w:space="0" w:color="auto"/>
        <w:right w:val="none" w:sz="0" w:space="0" w:color="auto"/>
      </w:divBdr>
    </w:div>
    <w:div w:id="79916687">
      <w:bodyDiv w:val="1"/>
      <w:marLeft w:val="0"/>
      <w:marRight w:val="0"/>
      <w:marTop w:val="0"/>
      <w:marBottom w:val="0"/>
      <w:divBdr>
        <w:top w:val="none" w:sz="0" w:space="0" w:color="auto"/>
        <w:left w:val="none" w:sz="0" w:space="0" w:color="auto"/>
        <w:bottom w:val="none" w:sz="0" w:space="0" w:color="auto"/>
        <w:right w:val="none" w:sz="0" w:space="0" w:color="auto"/>
      </w:divBdr>
    </w:div>
    <w:div w:id="82533239">
      <w:bodyDiv w:val="1"/>
      <w:marLeft w:val="0"/>
      <w:marRight w:val="0"/>
      <w:marTop w:val="0"/>
      <w:marBottom w:val="0"/>
      <w:divBdr>
        <w:top w:val="none" w:sz="0" w:space="0" w:color="auto"/>
        <w:left w:val="none" w:sz="0" w:space="0" w:color="auto"/>
        <w:bottom w:val="none" w:sz="0" w:space="0" w:color="auto"/>
        <w:right w:val="none" w:sz="0" w:space="0" w:color="auto"/>
      </w:divBdr>
    </w:div>
    <w:div w:id="115611320">
      <w:bodyDiv w:val="1"/>
      <w:marLeft w:val="0"/>
      <w:marRight w:val="0"/>
      <w:marTop w:val="0"/>
      <w:marBottom w:val="0"/>
      <w:divBdr>
        <w:top w:val="none" w:sz="0" w:space="0" w:color="auto"/>
        <w:left w:val="none" w:sz="0" w:space="0" w:color="auto"/>
        <w:bottom w:val="none" w:sz="0" w:space="0" w:color="auto"/>
        <w:right w:val="none" w:sz="0" w:space="0" w:color="auto"/>
      </w:divBdr>
    </w:div>
    <w:div w:id="117843797">
      <w:bodyDiv w:val="1"/>
      <w:marLeft w:val="0"/>
      <w:marRight w:val="0"/>
      <w:marTop w:val="0"/>
      <w:marBottom w:val="0"/>
      <w:divBdr>
        <w:top w:val="none" w:sz="0" w:space="0" w:color="auto"/>
        <w:left w:val="none" w:sz="0" w:space="0" w:color="auto"/>
        <w:bottom w:val="none" w:sz="0" w:space="0" w:color="auto"/>
        <w:right w:val="none" w:sz="0" w:space="0" w:color="auto"/>
      </w:divBdr>
    </w:div>
    <w:div w:id="125859833">
      <w:bodyDiv w:val="1"/>
      <w:marLeft w:val="0"/>
      <w:marRight w:val="0"/>
      <w:marTop w:val="0"/>
      <w:marBottom w:val="0"/>
      <w:divBdr>
        <w:top w:val="none" w:sz="0" w:space="0" w:color="auto"/>
        <w:left w:val="none" w:sz="0" w:space="0" w:color="auto"/>
        <w:bottom w:val="none" w:sz="0" w:space="0" w:color="auto"/>
        <w:right w:val="none" w:sz="0" w:space="0" w:color="auto"/>
      </w:divBdr>
    </w:div>
    <w:div w:id="171845617">
      <w:bodyDiv w:val="1"/>
      <w:marLeft w:val="0"/>
      <w:marRight w:val="0"/>
      <w:marTop w:val="0"/>
      <w:marBottom w:val="0"/>
      <w:divBdr>
        <w:top w:val="none" w:sz="0" w:space="0" w:color="auto"/>
        <w:left w:val="none" w:sz="0" w:space="0" w:color="auto"/>
        <w:bottom w:val="none" w:sz="0" w:space="0" w:color="auto"/>
        <w:right w:val="none" w:sz="0" w:space="0" w:color="auto"/>
      </w:divBdr>
    </w:div>
    <w:div w:id="193884906">
      <w:bodyDiv w:val="1"/>
      <w:marLeft w:val="0"/>
      <w:marRight w:val="0"/>
      <w:marTop w:val="0"/>
      <w:marBottom w:val="0"/>
      <w:divBdr>
        <w:top w:val="none" w:sz="0" w:space="0" w:color="auto"/>
        <w:left w:val="none" w:sz="0" w:space="0" w:color="auto"/>
        <w:bottom w:val="none" w:sz="0" w:space="0" w:color="auto"/>
        <w:right w:val="none" w:sz="0" w:space="0" w:color="auto"/>
      </w:divBdr>
    </w:div>
    <w:div w:id="204874693">
      <w:bodyDiv w:val="1"/>
      <w:marLeft w:val="0"/>
      <w:marRight w:val="0"/>
      <w:marTop w:val="0"/>
      <w:marBottom w:val="0"/>
      <w:divBdr>
        <w:top w:val="none" w:sz="0" w:space="0" w:color="auto"/>
        <w:left w:val="none" w:sz="0" w:space="0" w:color="auto"/>
        <w:bottom w:val="none" w:sz="0" w:space="0" w:color="auto"/>
        <w:right w:val="none" w:sz="0" w:space="0" w:color="auto"/>
      </w:divBdr>
    </w:div>
    <w:div w:id="211505482">
      <w:bodyDiv w:val="1"/>
      <w:marLeft w:val="0"/>
      <w:marRight w:val="0"/>
      <w:marTop w:val="0"/>
      <w:marBottom w:val="0"/>
      <w:divBdr>
        <w:top w:val="none" w:sz="0" w:space="0" w:color="auto"/>
        <w:left w:val="none" w:sz="0" w:space="0" w:color="auto"/>
        <w:bottom w:val="none" w:sz="0" w:space="0" w:color="auto"/>
        <w:right w:val="none" w:sz="0" w:space="0" w:color="auto"/>
      </w:divBdr>
    </w:div>
    <w:div w:id="249120311">
      <w:bodyDiv w:val="1"/>
      <w:marLeft w:val="0"/>
      <w:marRight w:val="0"/>
      <w:marTop w:val="0"/>
      <w:marBottom w:val="0"/>
      <w:divBdr>
        <w:top w:val="none" w:sz="0" w:space="0" w:color="auto"/>
        <w:left w:val="none" w:sz="0" w:space="0" w:color="auto"/>
        <w:bottom w:val="none" w:sz="0" w:space="0" w:color="auto"/>
        <w:right w:val="none" w:sz="0" w:space="0" w:color="auto"/>
      </w:divBdr>
    </w:div>
    <w:div w:id="261888421">
      <w:bodyDiv w:val="1"/>
      <w:marLeft w:val="0"/>
      <w:marRight w:val="0"/>
      <w:marTop w:val="0"/>
      <w:marBottom w:val="0"/>
      <w:divBdr>
        <w:top w:val="none" w:sz="0" w:space="0" w:color="auto"/>
        <w:left w:val="none" w:sz="0" w:space="0" w:color="auto"/>
        <w:bottom w:val="none" w:sz="0" w:space="0" w:color="auto"/>
        <w:right w:val="none" w:sz="0" w:space="0" w:color="auto"/>
      </w:divBdr>
    </w:div>
    <w:div w:id="294723383">
      <w:bodyDiv w:val="1"/>
      <w:marLeft w:val="0"/>
      <w:marRight w:val="0"/>
      <w:marTop w:val="0"/>
      <w:marBottom w:val="0"/>
      <w:divBdr>
        <w:top w:val="none" w:sz="0" w:space="0" w:color="auto"/>
        <w:left w:val="none" w:sz="0" w:space="0" w:color="auto"/>
        <w:bottom w:val="none" w:sz="0" w:space="0" w:color="auto"/>
        <w:right w:val="none" w:sz="0" w:space="0" w:color="auto"/>
      </w:divBdr>
    </w:div>
    <w:div w:id="439036549">
      <w:bodyDiv w:val="1"/>
      <w:marLeft w:val="0"/>
      <w:marRight w:val="0"/>
      <w:marTop w:val="0"/>
      <w:marBottom w:val="0"/>
      <w:divBdr>
        <w:top w:val="none" w:sz="0" w:space="0" w:color="auto"/>
        <w:left w:val="none" w:sz="0" w:space="0" w:color="auto"/>
        <w:bottom w:val="none" w:sz="0" w:space="0" w:color="auto"/>
        <w:right w:val="none" w:sz="0" w:space="0" w:color="auto"/>
      </w:divBdr>
    </w:div>
    <w:div w:id="524682615">
      <w:bodyDiv w:val="1"/>
      <w:marLeft w:val="0"/>
      <w:marRight w:val="0"/>
      <w:marTop w:val="0"/>
      <w:marBottom w:val="0"/>
      <w:divBdr>
        <w:top w:val="none" w:sz="0" w:space="0" w:color="auto"/>
        <w:left w:val="none" w:sz="0" w:space="0" w:color="auto"/>
        <w:bottom w:val="none" w:sz="0" w:space="0" w:color="auto"/>
        <w:right w:val="none" w:sz="0" w:space="0" w:color="auto"/>
      </w:divBdr>
    </w:div>
    <w:div w:id="597449465">
      <w:bodyDiv w:val="1"/>
      <w:marLeft w:val="0"/>
      <w:marRight w:val="0"/>
      <w:marTop w:val="0"/>
      <w:marBottom w:val="0"/>
      <w:divBdr>
        <w:top w:val="none" w:sz="0" w:space="0" w:color="auto"/>
        <w:left w:val="none" w:sz="0" w:space="0" w:color="auto"/>
        <w:bottom w:val="none" w:sz="0" w:space="0" w:color="auto"/>
        <w:right w:val="none" w:sz="0" w:space="0" w:color="auto"/>
      </w:divBdr>
    </w:div>
    <w:div w:id="620041177">
      <w:bodyDiv w:val="1"/>
      <w:marLeft w:val="0"/>
      <w:marRight w:val="0"/>
      <w:marTop w:val="0"/>
      <w:marBottom w:val="0"/>
      <w:divBdr>
        <w:top w:val="none" w:sz="0" w:space="0" w:color="auto"/>
        <w:left w:val="none" w:sz="0" w:space="0" w:color="auto"/>
        <w:bottom w:val="none" w:sz="0" w:space="0" w:color="auto"/>
        <w:right w:val="none" w:sz="0" w:space="0" w:color="auto"/>
      </w:divBdr>
    </w:div>
    <w:div w:id="756362651">
      <w:bodyDiv w:val="1"/>
      <w:marLeft w:val="0"/>
      <w:marRight w:val="0"/>
      <w:marTop w:val="0"/>
      <w:marBottom w:val="0"/>
      <w:divBdr>
        <w:top w:val="none" w:sz="0" w:space="0" w:color="auto"/>
        <w:left w:val="none" w:sz="0" w:space="0" w:color="auto"/>
        <w:bottom w:val="none" w:sz="0" w:space="0" w:color="auto"/>
        <w:right w:val="none" w:sz="0" w:space="0" w:color="auto"/>
      </w:divBdr>
    </w:div>
    <w:div w:id="775560905">
      <w:bodyDiv w:val="1"/>
      <w:marLeft w:val="0"/>
      <w:marRight w:val="0"/>
      <w:marTop w:val="0"/>
      <w:marBottom w:val="0"/>
      <w:divBdr>
        <w:top w:val="none" w:sz="0" w:space="0" w:color="auto"/>
        <w:left w:val="none" w:sz="0" w:space="0" w:color="auto"/>
        <w:bottom w:val="none" w:sz="0" w:space="0" w:color="auto"/>
        <w:right w:val="none" w:sz="0" w:space="0" w:color="auto"/>
      </w:divBdr>
    </w:div>
    <w:div w:id="812143264">
      <w:bodyDiv w:val="1"/>
      <w:marLeft w:val="0"/>
      <w:marRight w:val="0"/>
      <w:marTop w:val="0"/>
      <w:marBottom w:val="0"/>
      <w:divBdr>
        <w:top w:val="none" w:sz="0" w:space="0" w:color="auto"/>
        <w:left w:val="none" w:sz="0" w:space="0" w:color="auto"/>
        <w:bottom w:val="none" w:sz="0" w:space="0" w:color="auto"/>
        <w:right w:val="none" w:sz="0" w:space="0" w:color="auto"/>
      </w:divBdr>
    </w:div>
    <w:div w:id="827550537">
      <w:bodyDiv w:val="1"/>
      <w:marLeft w:val="0"/>
      <w:marRight w:val="0"/>
      <w:marTop w:val="0"/>
      <w:marBottom w:val="0"/>
      <w:divBdr>
        <w:top w:val="none" w:sz="0" w:space="0" w:color="auto"/>
        <w:left w:val="none" w:sz="0" w:space="0" w:color="auto"/>
        <w:bottom w:val="none" w:sz="0" w:space="0" w:color="auto"/>
        <w:right w:val="none" w:sz="0" w:space="0" w:color="auto"/>
      </w:divBdr>
    </w:div>
    <w:div w:id="840707143">
      <w:bodyDiv w:val="1"/>
      <w:marLeft w:val="0"/>
      <w:marRight w:val="0"/>
      <w:marTop w:val="0"/>
      <w:marBottom w:val="0"/>
      <w:divBdr>
        <w:top w:val="none" w:sz="0" w:space="0" w:color="auto"/>
        <w:left w:val="none" w:sz="0" w:space="0" w:color="auto"/>
        <w:bottom w:val="none" w:sz="0" w:space="0" w:color="auto"/>
        <w:right w:val="none" w:sz="0" w:space="0" w:color="auto"/>
      </w:divBdr>
    </w:div>
    <w:div w:id="850140770">
      <w:bodyDiv w:val="1"/>
      <w:marLeft w:val="0"/>
      <w:marRight w:val="0"/>
      <w:marTop w:val="0"/>
      <w:marBottom w:val="0"/>
      <w:divBdr>
        <w:top w:val="none" w:sz="0" w:space="0" w:color="auto"/>
        <w:left w:val="none" w:sz="0" w:space="0" w:color="auto"/>
        <w:bottom w:val="none" w:sz="0" w:space="0" w:color="auto"/>
        <w:right w:val="none" w:sz="0" w:space="0" w:color="auto"/>
      </w:divBdr>
    </w:div>
    <w:div w:id="858470089">
      <w:bodyDiv w:val="1"/>
      <w:marLeft w:val="0"/>
      <w:marRight w:val="0"/>
      <w:marTop w:val="0"/>
      <w:marBottom w:val="0"/>
      <w:divBdr>
        <w:top w:val="none" w:sz="0" w:space="0" w:color="auto"/>
        <w:left w:val="none" w:sz="0" w:space="0" w:color="auto"/>
        <w:bottom w:val="none" w:sz="0" w:space="0" w:color="auto"/>
        <w:right w:val="none" w:sz="0" w:space="0" w:color="auto"/>
      </w:divBdr>
    </w:div>
    <w:div w:id="908347174">
      <w:bodyDiv w:val="1"/>
      <w:marLeft w:val="0"/>
      <w:marRight w:val="0"/>
      <w:marTop w:val="0"/>
      <w:marBottom w:val="0"/>
      <w:divBdr>
        <w:top w:val="none" w:sz="0" w:space="0" w:color="auto"/>
        <w:left w:val="none" w:sz="0" w:space="0" w:color="auto"/>
        <w:bottom w:val="none" w:sz="0" w:space="0" w:color="auto"/>
        <w:right w:val="none" w:sz="0" w:space="0" w:color="auto"/>
      </w:divBdr>
    </w:div>
    <w:div w:id="923950964">
      <w:bodyDiv w:val="1"/>
      <w:marLeft w:val="0"/>
      <w:marRight w:val="0"/>
      <w:marTop w:val="0"/>
      <w:marBottom w:val="0"/>
      <w:divBdr>
        <w:top w:val="none" w:sz="0" w:space="0" w:color="auto"/>
        <w:left w:val="none" w:sz="0" w:space="0" w:color="auto"/>
        <w:bottom w:val="none" w:sz="0" w:space="0" w:color="auto"/>
        <w:right w:val="none" w:sz="0" w:space="0" w:color="auto"/>
      </w:divBdr>
    </w:div>
    <w:div w:id="943803630">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94337220">
      <w:bodyDiv w:val="1"/>
      <w:marLeft w:val="0"/>
      <w:marRight w:val="0"/>
      <w:marTop w:val="0"/>
      <w:marBottom w:val="0"/>
      <w:divBdr>
        <w:top w:val="none" w:sz="0" w:space="0" w:color="auto"/>
        <w:left w:val="none" w:sz="0" w:space="0" w:color="auto"/>
        <w:bottom w:val="none" w:sz="0" w:space="0" w:color="auto"/>
        <w:right w:val="none" w:sz="0" w:space="0" w:color="auto"/>
      </w:divBdr>
    </w:div>
    <w:div w:id="1043484377">
      <w:bodyDiv w:val="1"/>
      <w:marLeft w:val="0"/>
      <w:marRight w:val="0"/>
      <w:marTop w:val="0"/>
      <w:marBottom w:val="0"/>
      <w:divBdr>
        <w:top w:val="none" w:sz="0" w:space="0" w:color="auto"/>
        <w:left w:val="none" w:sz="0" w:space="0" w:color="auto"/>
        <w:bottom w:val="none" w:sz="0" w:space="0" w:color="auto"/>
        <w:right w:val="none" w:sz="0" w:space="0" w:color="auto"/>
      </w:divBdr>
    </w:div>
    <w:div w:id="1104881247">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1172842444">
      <w:bodyDiv w:val="1"/>
      <w:marLeft w:val="0"/>
      <w:marRight w:val="0"/>
      <w:marTop w:val="0"/>
      <w:marBottom w:val="0"/>
      <w:divBdr>
        <w:top w:val="none" w:sz="0" w:space="0" w:color="auto"/>
        <w:left w:val="none" w:sz="0" w:space="0" w:color="auto"/>
        <w:bottom w:val="none" w:sz="0" w:space="0" w:color="auto"/>
        <w:right w:val="none" w:sz="0" w:space="0" w:color="auto"/>
      </w:divBdr>
    </w:div>
    <w:div w:id="1276712303">
      <w:bodyDiv w:val="1"/>
      <w:marLeft w:val="0"/>
      <w:marRight w:val="0"/>
      <w:marTop w:val="0"/>
      <w:marBottom w:val="0"/>
      <w:divBdr>
        <w:top w:val="none" w:sz="0" w:space="0" w:color="auto"/>
        <w:left w:val="none" w:sz="0" w:space="0" w:color="auto"/>
        <w:bottom w:val="none" w:sz="0" w:space="0" w:color="auto"/>
        <w:right w:val="none" w:sz="0" w:space="0" w:color="auto"/>
      </w:divBdr>
    </w:div>
    <w:div w:id="1346134094">
      <w:bodyDiv w:val="1"/>
      <w:marLeft w:val="0"/>
      <w:marRight w:val="0"/>
      <w:marTop w:val="0"/>
      <w:marBottom w:val="0"/>
      <w:divBdr>
        <w:top w:val="none" w:sz="0" w:space="0" w:color="auto"/>
        <w:left w:val="none" w:sz="0" w:space="0" w:color="auto"/>
        <w:bottom w:val="none" w:sz="0" w:space="0" w:color="auto"/>
        <w:right w:val="none" w:sz="0" w:space="0" w:color="auto"/>
      </w:divBdr>
    </w:div>
    <w:div w:id="1350568458">
      <w:bodyDiv w:val="1"/>
      <w:marLeft w:val="0"/>
      <w:marRight w:val="0"/>
      <w:marTop w:val="0"/>
      <w:marBottom w:val="0"/>
      <w:divBdr>
        <w:top w:val="none" w:sz="0" w:space="0" w:color="auto"/>
        <w:left w:val="none" w:sz="0" w:space="0" w:color="auto"/>
        <w:bottom w:val="none" w:sz="0" w:space="0" w:color="auto"/>
        <w:right w:val="none" w:sz="0" w:space="0" w:color="auto"/>
      </w:divBdr>
    </w:div>
    <w:div w:id="1373310183">
      <w:bodyDiv w:val="1"/>
      <w:marLeft w:val="0"/>
      <w:marRight w:val="0"/>
      <w:marTop w:val="0"/>
      <w:marBottom w:val="0"/>
      <w:divBdr>
        <w:top w:val="none" w:sz="0" w:space="0" w:color="auto"/>
        <w:left w:val="none" w:sz="0" w:space="0" w:color="auto"/>
        <w:bottom w:val="none" w:sz="0" w:space="0" w:color="auto"/>
        <w:right w:val="none" w:sz="0" w:space="0" w:color="auto"/>
      </w:divBdr>
    </w:div>
    <w:div w:id="1415395785">
      <w:bodyDiv w:val="1"/>
      <w:marLeft w:val="0"/>
      <w:marRight w:val="0"/>
      <w:marTop w:val="0"/>
      <w:marBottom w:val="0"/>
      <w:divBdr>
        <w:top w:val="none" w:sz="0" w:space="0" w:color="auto"/>
        <w:left w:val="none" w:sz="0" w:space="0" w:color="auto"/>
        <w:bottom w:val="none" w:sz="0" w:space="0" w:color="auto"/>
        <w:right w:val="none" w:sz="0" w:space="0" w:color="auto"/>
      </w:divBdr>
    </w:div>
    <w:div w:id="1516264721">
      <w:bodyDiv w:val="1"/>
      <w:marLeft w:val="0"/>
      <w:marRight w:val="0"/>
      <w:marTop w:val="0"/>
      <w:marBottom w:val="0"/>
      <w:divBdr>
        <w:top w:val="none" w:sz="0" w:space="0" w:color="auto"/>
        <w:left w:val="none" w:sz="0" w:space="0" w:color="auto"/>
        <w:bottom w:val="none" w:sz="0" w:space="0" w:color="auto"/>
        <w:right w:val="none" w:sz="0" w:space="0" w:color="auto"/>
      </w:divBdr>
    </w:div>
    <w:div w:id="1553082254">
      <w:bodyDiv w:val="1"/>
      <w:marLeft w:val="0"/>
      <w:marRight w:val="0"/>
      <w:marTop w:val="0"/>
      <w:marBottom w:val="0"/>
      <w:divBdr>
        <w:top w:val="none" w:sz="0" w:space="0" w:color="auto"/>
        <w:left w:val="none" w:sz="0" w:space="0" w:color="auto"/>
        <w:bottom w:val="none" w:sz="0" w:space="0" w:color="auto"/>
        <w:right w:val="none" w:sz="0" w:space="0" w:color="auto"/>
      </w:divBdr>
    </w:div>
    <w:div w:id="1595819570">
      <w:bodyDiv w:val="1"/>
      <w:marLeft w:val="0"/>
      <w:marRight w:val="0"/>
      <w:marTop w:val="0"/>
      <w:marBottom w:val="0"/>
      <w:divBdr>
        <w:top w:val="none" w:sz="0" w:space="0" w:color="auto"/>
        <w:left w:val="none" w:sz="0" w:space="0" w:color="auto"/>
        <w:bottom w:val="none" w:sz="0" w:space="0" w:color="auto"/>
        <w:right w:val="none" w:sz="0" w:space="0" w:color="auto"/>
      </w:divBdr>
    </w:div>
    <w:div w:id="1602372167">
      <w:bodyDiv w:val="1"/>
      <w:marLeft w:val="0"/>
      <w:marRight w:val="0"/>
      <w:marTop w:val="0"/>
      <w:marBottom w:val="0"/>
      <w:divBdr>
        <w:top w:val="none" w:sz="0" w:space="0" w:color="auto"/>
        <w:left w:val="none" w:sz="0" w:space="0" w:color="auto"/>
        <w:bottom w:val="none" w:sz="0" w:space="0" w:color="auto"/>
        <w:right w:val="none" w:sz="0" w:space="0" w:color="auto"/>
      </w:divBdr>
    </w:div>
    <w:div w:id="1603033191">
      <w:bodyDiv w:val="1"/>
      <w:marLeft w:val="0"/>
      <w:marRight w:val="0"/>
      <w:marTop w:val="0"/>
      <w:marBottom w:val="0"/>
      <w:divBdr>
        <w:top w:val="none" w:sz="0" w:space="0" w:color="auto"/>
        <w:left w:val="none" w:sz="0" w:space="0" w:color="auto"/>
        <w:bottom w:val="none" w:sz="0" w:space="0" w:color="auto"/>
        <w:right w:val="none" w:sz="0" w:space="0" w:color="auto"/>
      </w:divBdr>
    </w:div>
    <w:div w:id="1775243134">
      <w:bodyDiv w:val="1"/>
      <w:marLeft w:val="0"/>
      <w:marRight w:val="0"/>
      <w:marTop w:val="0"/>
      <w:marBottom w:val="0"/>
      <w:divBdr>
        <w:top w:val="none" w:sz="0" w:space="0" w:color="auto"/>
        <w:left w:val="none" w:sz="0" w:space="0" w:color="auto"/>
        <w:bottom w:val="none" w:sz="0" w:space="0" w:color="auto"/>
        <w:right w:val="none" w:sz="0" w:space="0" w:color="auto"/>
      </w:divBdr>
    </w:div>
    <w:div w:id="1802771682">
      <w:bodyDiv w:val="1"/>
      <w:marLeft w:val="0"/>
      <w:marRight w:val="0"/>
      <w:marTop w:val="0"/>
      <w:marBottom w:val="0"/>
      <w:divBdr>
        <w:top w:val="none" w:sz="0" w:space="0" w:color="auto"/>
        <w:left w:val="none" w:sz="0" w:space="0" w:color="auto"/>
        <w:bottom w:val="none" w:sz="0" w:space="0" w:color="auto"/>
        <w:right w:val="none" w:sz="0" w:space="0" w:color="auto"/>
      </w:divBdr>
    </w:div>
    <w:div w:id="1863204148">
      <w:bodyDiv w:val="1"/>
      <w:marLeft w:val="0"/>
      <w:marRight w:val="0"/>
      <w:marTop w:val="0"/>
      <w:marBottom w:val="0"/>
      <w:divBdr>
        <w:top w:val="none" w:sz="0" w:space="0" w:color="auto"/>
        <w:left w:val="none" w:sz="0" w:space="0" w:color="auto"/>
        <w:bottom w:val="none" w:sz="0" w:space="0" w:color="auto"/>
        <w:right w:val="none" w:sz="0" w:space="0" w:color="auto"/>
      </w:divBdr>
    </w:div>
    <w:div w:id="1955139551">
      <w:bodyDiv w:val="1"/>
      <w:marLeft w:val="0"/>
      <w:marRight w:val="0"/>
      <w:marTop w:val="0"/>
      <w:marBottom w:val="0"/>
      <w:divBdr>
        <w:top w:val="none" w:sz="0" w:space="0" w:color="auto"/>
        <w:left w:val="none" w:sz="0" w:space="0" w:color="auto"/>
        <w:bottom w:val="none" w:sz="0" w:space="0" w:color="auto"/>
        <w:right w:val="none" w:sz="0" w:space="0" w:color="auto"/>
      </w:divBdr>
    </w:div>
    <w:div w:id="1970933084">
      <w:bodyDiv w:val="1"/>
      <w:marLeft w:val="0"/>
      <w:marRight w:val="0"/>
      <w:marTop w:val="0"/>
      <w:marBottom w:val="0"/>
      <w:divBdr>
        <w:top w:val="none" w:sz="0" w:space="0" w:color="auto"/>
        <w:left w:val="none" w:sz="0" w:space="0" w:color="auto"/>
        <w:bottom w:val="none" w:sz="0" w:space="0" w:color="auto"/>
        <w:right w:val="none" w:sz="0" w:space="0" w:color="auto"/>
      </w:divBdr>
    </w:div>
    <w:div w:id="2012247906">
      <w:bodyDiv w:val="1"/>
      <w:marLeft w:val="0"/>
      <w:marRight w:val="0"/>
      <w:marTop w:val="0"/>
      <w:marBottom w:val="0"/>
      <w:divBdr>
        <w:top w:val="none" w:sz="0" w:space="0" w:color="auto"/>
        <w:left w:val="none" w:sz="0" w:space="0" w:color="auto"/>
        <w:bottom w:val="none" w:sz="0" w:space="0" w:color="auto"/>
        <w:right w:val="none" w:sz="0" w:space="0" w:color="auto"/>
      </w:divBdr>
    </w:div>
    <w:div w:id="2036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F26A-B93A-48F1-A981-572321E2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kaigo10</dc:creator>
  <cp:keywords/>
  <dc:description/>
  <cp:lastModifiedBy>Windows User</cp:lastModifiedBy>
  <cp:revision>18</cp:revision>
  <cp:lastPrinted>2025-06-10T00:21:00Z</cp:lastPrinted>
  <dcterms:created xsi:type="dcterms:W3CDTF">2025-06-06T09:37:00Z</dcterms:created>
  <dcterms:modified xsi:type="dcterms:W3CDTF">2025-06-11T01:40:00Z</dcterms:modified>
</cp:coreProperties>
</file>